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hint="eastAsia" w:ascii="黑体" w:eastAsia="黑体"/>
          <w:sz w:val="28"/>
          <w:szCs w:val="28"/>
        </w:rPr>
      </w:pPr>
      <w:r>
        <w:rPr>
          <w:rFonts w:hint="eastAsia" w:ascii="黑体" w:eastAsia="黑体"/>
          <w:sz w:val="28"/>
          <w:szCs w:val="28"/>
        </w:rPr>
        <w:t>附件1</w:t>
      </w:r>
    </w:p>
    <w:p>
      <w:pPr>
        <w:spacing w:line="620" w:lineRule="exact"/>
        <w:jc w:val="center"/>
        <w:rPr>
          <w:rFonts w:hint="eastAsia" w:ascii="方正小标宋简体" w:eastAsia="方正小标宋简体"/>
          <w:sz w:val="44"/>
          <w:szCs w:val="44"/>
        </w:rPr>
      </w:pPr>
      <w:r>
        <w:rPr>
          <w:rFonts w:hint="eastAsia" w:ascii="方正小标宋简体" w:hAnsi="宋体" w:eastAsia="方正小标宋简体"/>
          <w:sz w:val="44"/>
          <w:szCs w:val="44"/>
        </w:rPr>
        <w:t>抚顺市政府和社会资本合作项目操作流程</w:t>
      </w:r>
      <w:bookmarkStart w:id="1" w:name="_GoBack"/>
      <w:bookmarkEnd w:id="1"/>
      <w:r>
        <w:rPr>
          <w:rFonts w:hint="eastAsia" w:ascii="方正小标宋简体" w:hAnsi="宋体" w:eastAsia="方正小标宋简体"/>
          <w:sz w:val="44"/>
          <w:szCs w:val="44"/>
        </w:rPr>
        <w:t>图</w:t>
      </w:r>
    </w:p>
    <w:p>
      <w:pPr>
        <w:spacing w:line="620" w:lineRule="exact"/>
        <w:jc w:val="center"/>
        <w:rPr>
          <w:rFonts w:eastAsia="仿宋"/>
          <w:b/>
          <w:szCs w:val="32"/>
        </w:rPr>
      </w:pPr>
      <w:r>
        <mc:AlternateContent>
          <mc:Choice Requires="wps">
            <w:drawing>
              <wp:anchor distT="0" distB="0" distL="114300" distR="114300" simplePos="0" relativeHeight="251664384" behindDoc="0" locked="0" layoutInCell="1" allowOverlap="1">
                <wp:simplePos x="0" y="0"/>
                <wp:positionH relativeFrom="column">
                  <wp:posOffset>3314700</wp:posOffset>
                </wp:positionH>
                <wp:positionV relativeFrom="paragraph">
                  <wp:posOffset>295275</wp:posOffset>
                </wp:positionV>
                <wp:extent cx="2171700" cy="1183005"/>
                <wp:effectExtent l="4445" t="4445" r="14605" b="12700"/>
                <wp:wrapNone/>
                <wp:docPr id="35" name="矩形 35"/>
                <wp:cNvGraphicFramePr/>
                <a:graphic xmlns:a="http://schemas.openxmlformats.org/drawingml/2006/main">
                  <a:graphicData uri="http://schemas.microsoft.com/office/word/2010/wordprocessingShape">
                    <wps:wsp>
                      <wps:cNvSpPr/>
                      <wps:spPr>
                        <a:xfrm>
                          <a:off x="0" y="0"/>
                          <a:ext cx="2171700" cy="11830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rFonts w:ascii="宋体"/>
                                <w:sz w:val="24"/>
                              </w:rPr>
                            </w:pPr>
                            <w:r>
                              <w:rPr>
                                <w:rFonts w:ascii="宋体" w:hAnsi="宋体"/>
                                <w:sz w:val="24"/>
                              </w:rPr>
                              <w:t>PPP</w:t>
                            </w:r>
                            <w:r>
                              <w:rPr>
                                <w:rFonts w:hint="eastAsia" w:ascii="宋体" w:hAnsi="宋体"/>
                                <w:sz w:val="24"/>
                              </w:rPr>
                              <w:t>领导小组办公室：对部门提报的项目初审，报市</w:t>
                            </w:r>
                            <w:r>
                              <w:rPr>
                                <w:rFonts w:ascii="宋体" w:hAnsi="宋体"/>
                                <w:sz w:val="24"/>
                              </w:rPr>
                              <w:t>PPP</w:t>
                            </w:r>
                            <w:r>
                              <w:rPr>
                                <w:rFonts w:hint="eastAsia" w:ascii="宋体" w:hAnsi="宋体"/>
                                <w:sz w:val="24"/>
                              </w:rPr>
                              <w:t>领导小组审批。将审批通过后的项目纳入市</w:t>
                            </w:r>
                            <w:r>
                              <w:rPr>
                                <w:rFonts w:ascii="宋体" w:hAnsi="宋体"/>
                                <w:sz w:val="24"/>
                              </w:rPr>
                              <w:t>PPP</w:t>
                            </w:r>
                            <w:r>
                              <w:rPr>
                                <w:rFonts w:hint="eastAsia" w:ascii="宋体" w:hAnsi="宋体"/>
                                <w:sz w:val="24"/>
                              </w:rPr>
                              <w:t>项目储备库</w:t>
                            </w:r>
                          </w:p>
                        </w:txbxContent>
                      </wps:txbx>
                      <wps:bodyPr upright="1"/>
                    </wps:wsp>
                  </a:graphicData>
                </a:graphic>
              </wp:anchor>
            </w:drawing>
          </mc:Choice>
          <mc:Fallback>
            <w:pict>
              <v:rect id="_x0000_s1026" o:spid="_x0000_s1026" o:spt="1" style="position:absolute;left:0pt;margin-left:261pt;margin-top:23.25pt;height:93.15pt;width:171pt;z-index:251664384;mso-width-relative:page;mso-height-relative:page;" o:preferrelative="t" coordsize="21600,21600" o:gfxdata="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C/AHM9kAAAAKAQAADwAAAAAAAAABACAAAAAiAAAAZHJzL2Rvd25yZXYueG1sUEsBAhQAFAAAAAgA&#10;h07iQP+nw5nrAQAA3gMAAA4AAAAAAAAAAQAgAAAAKAEAAGRycy9lMm9Eb2MueG1sUEsFBgAAAAAG&#10;AAYAWQEAAIUFAAAAAA==&#10;">
                <v:path/>
                <v:fill focussize="0,0"/>
                <v:stroke miterlimit="2"/>
                <v:imagedata o:title=""/>
                <o:lock v:ext="edit"/>
                <v:textbox>
                  <w:txbxContent>
                    <w:p>
                      <w:pPr>
                        <w:spacing w:line="300" w:lineRule="exact"/>
                        <w:rPr>
                          <w:rFonts w:ascii="宋体"/>
                          <w:sz w:val="24"/>
                        </w:rPr>
                      </w:pPr>
                      <w:r>
                        <w:rPr>
                          <w:rFonts w:ascii="宋体" w:hAnsi="宋体"/>
                          <w:sz w:val="24"/>
                        </w:rPr>
                        <w:t>PPP</w:t>
                      </w:r>
                      <w:r>
                        <w:rPr>
                          <w:rFonts w:hint="eastAsia" w:ascii="宋体" w:hAnsi="宋体"/>
                          <w:sz w:val="24"/>
                        </w:rPr>
                        <w:t>领导小组办公室：对部门提报的项目初审，报市</w:t>
                      </w:r>
                      <w:r>
                        <w:rPr>
                          <w:rFonts w:ascii="宋体" w:hAnsi="宋体"/>
                          <w:sz w:val="24"/>
                        </w:rPr>
                        <w:t>PPP</w:t>
                      </w:r>
                      <w:r>
                        <w:rPr>
                          <w:rFonts w:hint="eastAsia" w:ascii="宋体" w:hAnsi="宋体"/>
                          <w:sz w:val="24"/>
                        </w:rPr>
                        <w:t>领导小组审批。将审批通过后的项目纳入市</w:t>
                      </w:r>
                      <w:r>
                        <w:rPr>
                          <w:rFonts w:ascii="宋体" w:hAnsi="宋体"/>
                          <w:sz w:val="24"/>
                        </w:rPr>
                        <w:t>PPP</w:t>
                      </w:r>
                      <w:r>
                        <w:rPr>
                          <w:rFonts w:hint="eastAsia" w:ascii="宋体" w:hAnsi="宋体"/>
                          <w:sz w:val="24"/>
                        </w:rPr>
                        <w:t>项目储备库</w:t>
                      </w:r>
                    </w:p>
                  </w:txbxContent>
                </v:textbox>
              </v:rect>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571500</wp:posOffset>
                </wp:positionH>
                <wp:positionV relativeFrom="paragraph">
                  <wp:posOffset>230505</wp:posOffset>
                </wp:positionV>
                <wp:extent cx="2114550" cy="1247775"/>
                <wp:effectExtent l="5080" t="4445" r="13970" b="5080"/>
                <wp:wrapNone/>
                <wp:docPr id="42" name="矩形 42"/>
                <wp:cNvGraphicFramePr/>
                <a:graphic xmlns:a="http://schemas.openxmlformats.org/drawingml/2006/main">
                  <a:graphicData uri="http://schemas.microsoft.com/office/word/2010/wordprocessingShape">
                    <wps:wsp>
                      <wps:cNvSpPr/>
                      <wps:spPr>
                        <a:xfrm>
                          <a:off x="0" y="0"/>
                          <a:ext cx="2114550" cy="12477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rFonts w:ascii="宋体"/>
                                <w:sz w:val="24"/>
                              </w:rPr>
                            </w:pPr>
                            <w:r>
                              <w:rPr>
                                <w:rFonts w:hint="eastAsia" w:ascii="宋体" w:hAnsi="宋体"/>
                                <w:sz w:val="24"/>
                              </w:rPr>
                              <w:t>行业主管部门：按照行业三年发展规划报</w:t>
                            </w:r>
                            <w:r>
                              <w:rPr>
                                <w:rFonts w:ascii="宋体" w:hAnsi="宋体"/>
                                <w:sz w:val="24"/>
                              </w:rPr>
                              <w:t>PPP</w:t>
                            </w:r>
                            <w:r>
                              <w:rPr>
                                <w:rFonts w:hint="eastAsia" w:ascii="宋体" w:hAnsi="宋体"/>
                                <w:sz w:val="24"/>
                              </w:rPr>
                              <w:t>项目，经主管副市长同意后，报送</w:t>
                            </w:r>
                            <w:r>
                              <w:rPr>
                                <w:rFonts w:ascii="宋体" w:hAnsi="宋体"/>
                                <w:sz w:val="24"/>
                              </w:rPr>
                              <w:t>PPP</w:t>
                            </w:r>
                            <w:r>
                              <w:rPr>
                                <w:rFonts w:hint="eastAsia" w:ascii="宋体" w:hAnsi="宋体"/>
                                <w:sz w:val="24"/>
                              </w:rPr>
                              <w:t>工作团队并附可研报告、初步实施方案。</w:t>
                            </w:r>
                          </w:p>
                        </w:txbxContent>
                      </wps:txbx>
                      <wps:bodyPr upright="1"/>
                    </wps:wsp>
                  </a:graphicData>
                </a:graphic>
              </wp:anchor>
            </w:drawing>
          </mc:Choice>
          <mc:Fallback>
            <w:pict>
              <v:rect id="_x0000_s1026" o:spid="_x0000_s1026" o:spt="1" style="position:absolute;left:0pt;margin-left:45pt;margin-top:18.15pt;height:98.25pt;width:166.5pt;z-index:251663360;mso-width-relative:page;mso-height-relative:page;" o:preferrelative="t" coordsize="21600,21600" o:gfxdata="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dWjd2&#10;2AAAAAkBAAAPAAAAAAAAAAEAIAAAACIAAABkcnMvZG93bnJldi54bWxQSwECFAAUAAAACACHTuJA&#10;fkfC1ugBAADeAwAADgAAAAAAAAABACAAAAAnAQAAZHJzL2Uyb0RvYy54bWxQSwUGAAAAAAYABgBZ&#10;AQAAgQUAAAAA&#10;">
                <v:path/>
                <v:fill focussize="0,0"/>
                <v:stroke miterlimit="2"/>
                <v:imagedata o:title=""/>
                <o:lock v:ext="edit"/>
                <v:textbox>
                  <w:txbxContent>
                    <w:p>
                      <w:pPr>
                        <w:spacing w:line="300" w:lineRule="exact"/>
                        <w:rPr>
                          <w:rFonts w:ascii="宋体"/>
                          <w:sz w:val="24"/>
                        </w:rPr>
                      </w:pPr>
                      <w:r>
                        <w:rPr>
                          <w:rFonts w:hint="eastAsia" w:ascii="宋体" w:hAnsi="宋体"/>
                          <w:sz w:val="24"/>
                        </w:rPr>
                        <w:t>行业主管部门：按照行业三年发展规划报</w:t>
                      </w:r>
                      <w:r>
                        <w:rPr>
                          <w:rFonts w:ascii="宋体" w:hAnsi="宋体"/>
                          <w:sz w:val="24"/>
                        </w:rPr>
                        <w:t>PPP</w:t>
                      </w:r>
                      <w:r>
                        <w:rPr>
                          <w:rFonts w:hint="eastAsia" w:ascii="宋体" w:hAnsi="宋体"/>
                          <w:sz w:val="24"/>
                        </w:rPr>
                        <w:t>项目，经主管副市长同意后，报送</w:t>
                      </w:r>
                      <w:r>
                        <w:rPr>
                          <w:rFonts w:ascii="宋体" w:hAnsi="宋体"/>
                          <w:sz w:val="24"/>
                        </w:rPr>
                        <w:t>PPP</w:t>
                      </w:r>
                      <w:r>
                        <w:rPr>
                          <w:rFonts w:hint="eastAsia" w:ascii="宋体" w:hAnsi="宋体"/>
                          <w:sz w:val="24"/>
                        </w:rPr>
                        <w:t>工作团队并附可研报告、初步实施方案。</w:t>
                      </w:r>
                    </w:p>
                  </w:txbxContent>
                </v:textbox>
              </v:rect>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80010</wp:posOffset>
                </wp:positionV>
                <wp:extent cx="5838825" cy="1541145"/>
                <wp:effectExtent l="4445" t="4445" r="5080" b="16510"/>
                <wp:wrapNone/>
                <wp:docPr id="33" name="矩形 33"/>
                <wp:cNvGraphicFramePr/>
                <a:graphic xmlns:a="http://schemas.openxmlformats.org/drawingml/2006/main">
                  <a:graphicData uri="http://schemas.microsoft.com/office/word/2010/wordprocessingShape">
                    <wps:wsp>
                      <wps:cNvSpPr/>
                      <wps:spPr>
                        <a:xfrm>
                          <a:off x="0" y="0"/>
                          <a:ext cx="5838825" cy="15411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00" w:lineRule="atLeast"/>
                              <w:ind w:firstLine="240" w:firstLineChars="100"/>
                              <w:rPr>
                                <w:sz w:val="24"/>
                              </w:rPr>
                            </w:pPr>
                          </w:p>
                          <w:p>
                            <w:pPr>
                              <w:spacing w:line="200" w:lineRule="atLeast"/>
                              <w:ind w:firstLine="241" w:firstLineChars="100"/>
                              <w:rPr>
                                <w:b/>
                                <w:sz w:val="24"/>
                              </w:rPr>
                            </w:pPr>
                            <w:r>
                              <w:rPr>
                                <w:rFonts w:hint="eastAsia"/>
                                <w:b/>
                                <w:sz w:val="24"/>
                              </w:rPr>
                              <w:t>项</w:t>
                            </w:r>
                          </w:p>
                          <w:p>
                            <w:pPr>
                              <w:spacing w:line="200" w:lineRule="atLeast"/>
                              <w:ind w:firstLine="241" w:firstLineChars="100"/>
                              <w:rPr>
                                <w:b/>
                                <w:sz w:val="24"/>
                              </w:rPr>
                            </w:pPr>
                            <w:r>
                              <w:rPr>
                                <w:rFonts w:hint="eastAsia"/>
                                <w:b/>
                                <w:sz w:val="24"/>
                              </w:rPr>
                              <w:t>目</w:t>
                            </w:r>
                            <w:r>
                              <w:rPr>
                                <w:b/>
                                <w:sz w:val="24"/>
                              </w:rPr>
                              <w:t xml:space="preserve">                                </w:t>
                            </w:r>
                          </w:p>
                          <w:p>
                            <w:pPr>
                              <w:spacing w:line="200" w:lineRule="atLeast"/>
                              <w:ind w:firstLine="241" w:firstLineChars="100"/>
                              <w:rPr>
                                <w:b/>
                                <w:sz w:val="24"/>
                              </w:rPr>
                            </w:pPr>
                            <w:r>
                              <w:rPr>
                                <w:rFonts w:hint="eastAsia"/>
                                <w:b/>
                                <w:sz w:val="24"/>
                              </w:rPr>
                              <w:t>储</w:t>
                            </w:r>
                            <w:r>
                              <w:rPr>
                                <w:b/>
                                <w:sz w:val="24"/>
                              </w:rPr>
                              <w:t xml:space="preserve">                                </w:t>
                            </w:r>
                          </w:p>
                          <w:p>
                            <w:pPr>
                              <w:spacing w:line="200" w:lineRule="atLeast"/>
                              <w:ind w:firstLine="241" w:firstLineChars="100"/>
                              <w:rPr>
                                <w:sz w:val="24"/>
                              </w:rPr>
                            </w:pPr>
                            <w:r>
                              <w:rPr>
                                <w:rFonts w:hint="eastAsia"/>
                                <w:b/>
                                <w:sz w:val="24"/>
                              </w:rPr>
                              <w:t>备</w:t>
                            </w:r>
                          </w:p>
                        </w:txbxContent>
                      </wps:txbx>
                      <wps:bodyPr upright="1"/>
                    </wps:wsp>
                  </a:graphicData>
                </a:graphic>
              </wp:anchor>
            </w:drawing>
          </mc:Choice>
          <mc:Fallback>
            <w:pict>
              <v:rect id="_x0000_s1026" o:spid="_x0000_s1026" o:spt="1" style="position:absolute;left:0pt;margin-left:-9pt;margin-top:6.3pt;height:121.35pt;width:459.75pt;z-index:251662336;mso-width-relative:page;mso-height-relative:page;" o:preferrelative="t" coordsize="21600,21600" o:gfxdata="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YYp7D&#10;2AAAAAoBAAAPAAAAAAAAAAEAIAAAACIAAABkcnMvZG93bnJldi54bWxQSwECFAAUAAAACACHTuJA&#10;ZSu/XOgBAADeAwAADgAAAAAAAAABACAAAAAnAQAAZHJzL2Uyb0RvYy54bWxQSwUGAAAAAAYABgBZ&#10;AQAAgQUAAAAA&#10;">
                <v:path/>
                <v:fill focussize="0,0"/>
                <v:stroke miterlimit="2"/>
                <v:imagedata o:title=""/>
                <o:lock v:ext="edit"/>
                <v:textbox>
                  <w:txbxContent>
                    <w:p>
                      <w:pPr>
                        <w:spacing w:line="200" w:lineRule="atLeast"/>
                        <w:ind w:firstLine="240" w:firstLineChars="100"/>
                        <w:rPr>
                          <w:sz w:val="24"/>
                        </w:rPr>
                      </w:pPr>
                    </w:p>
                    <w:p>
                      <w:pPr>
                        <w:spacing w:line="200" w:lineRule="atLeast"/>
                        <w:ind w:firstLine="241" w:firstLineChars="100"/>
                        <w:rPr>
                          <w:b/>
                          <w:sz w:val="24"/>
                        </w:rPr>
                      </w:pPr>
                      <w:r>
                        <w:rPr>
                          <w:rFonts w:hint="eastAsia"/>
                          <w:b/>
                          <w:sz w:val="24"/>
                        </w:rPr>
                        <w:t>项</w:t>
                      </w:r>
                    </w:p>
                    <w:p>
                      <w:pPr>
                        <w:spacing w:line="200" w:lineRule="atLeast"/>
                        <w:ind w:firstLine="241" w:firstLineChars="100"/>
                        <w:rPr>
                          <w:b/>
                          <w:sz w:val="24"/>
                        </w:rPr>
                      </w:pPr>
                      <w:r>
                        <w:rPr>
                          <w:rFonts w:hint="eastAsia"/>
                          <w:b/>
                          <w:sz w:val="24"/>
                        </w:rPr>
                        <w:t>目</w:t>
                      </w:r>
                      <w:r>
                        <w:rPr>
                          <w:b/>
                          <w:sz w:val="24"/>
                        </w:rPr>
                        <w:t xml:space="preserve">                                </w:t>
                      </w:r>
                    </w:p>
                    <w:p>
                      <w:pPr>
                        <w:spacing w:line="200" w:lineRule="atLeast"/>
                        <w:ind w:firstLine="241" w:firstLineChars="100"/>
                        <w:rPr>
                          <w:b/>
                          <w:sz w:val="24"/>
                        </w:rPr>
                      </w:pPr>
                      <w:r>
                        <w:rPr>
                          <w:rFonts w:hint="eastAsia"/>
                          <w:b/>
                          <w:sz w:val="24"/>
                        </w:rPr>
                        <w:t>储</w:t>
                      </w:r>
                      <w:r>
                        <w:rPr>
                          <w:b/>
                          <w:sz w:val="24"/>
                        </w:rPr>
                        <w:t xml:space="preserve">                                </w:t>
                      </w:r>
                    </w:p>
                    <w:p>
                      <w:pPr>
                        <w:spacing w:line="200" w:lineRule="atLeast"/>
                        <w:ind w:firstLine="241" w:firstLineChars="100"/>
                        <w:rPr>
                          <w:sz w:val="24"/>
                        </w:rPr>
                      </w:pPr>
                      <w:r>
                        <w:rPr>
                          <w:rFonts w:hint="eastAsia"/>
                          <w:b/>
                          <w:sz w:val="24"/>
                        </w:rPr>
                        <w:t>备</w:t>
                      </w:r>
                    </w:p>
                  </w:txbxContent>
                </v:textbox>
              </v:rect>
            </w:pict>
          </mc:Fallback>
        </mc:AlternateContent>
      </w:r>
    </w:p>
    <w:p>
      <w:pPr>
        <w:spacing w:line="620" w:lineRule="exact"/>
        <w:jc w:val="center"/>
        <w:rPr>
          <w:rFonts w:eastAsia="仿宋"/>
          <w:b/>
          <w:szCs w:val="32"/>
        </w:rPr>
      </w:pPr>
    </w:p>
    <w:p>
      <w:pPr>
        <w:spacing w:line="620" w:lineRule="exact"/>
        <w:rPr>
          <w:rFonts w:eastAsia="仿宋"/>
          <w:szCs w:val="32"/>
        </w:rPr>
      </w:pPr>
      <w:r>
        <mc:AlternateContent>
          <mc:Choice Requires="wps">
            <w:drawing>
              <wp:anchor distT="0" distB="0" distL="114300" distR="114300" simplePos="0" relativeHeight="251665408" behindDoc="0" locked="0" layoutInCell="1" allowOverlap="1">
                <wp:simplePos x="0" y="0"/>
                <wp:positionH relativeFrom="column">
                  <wp:posOffset>2857500</wp:posOffset>
                </wp:positionH>
                <wp:positionV relativeFrom="paragraph">
                  <wp:posOffset>228600</wp:posOffset>
                </wp:positionV>
                <wp:extent cx="342900" cy="635"/>
                <wp:effectExtent l="0" t="37465" r="0" b="38100"/>
                <wp:wrapNone/>
                <wp:docPr id="44" name="直接箭头连接符 44"/>
                <wp:cNvGraphicFramePr/>
                <a:graphic xmlns:a="http://schemas.openxmlformats.org/drawingml/2006/main">
                  <a:graphicData uri="http://schemas.microsoft.com/office/word/2010/wordprocessingShape">
                    <wps:wsp>
                      <wps:cNvCnPr/>
                      <wps:spPr>
                        <a:xfrm>
                          <a:off x="0" y="0"/>
                          <a:ext cx="3429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5pt;margin-top:18pt;height:0.05pt;width:27pt;z-index:251665408;mso-width-relative:page;mso-height-relative:page;" fillcolor="#FFFFFF" filled="t" o:preferrelative="t" coordsize="21600,21600" o:gfxdata="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8BCVbdMA&#10;AAAJAQAADwAAAAAAAAABACAAAAAiAAAAZHJzL2Rvd25yZXYueG1sUEsBAhQAFAAAAAgAh07iQJeS&#10;zfPrAQAApQMAAA4AAAAAAAAAAQAgAAAAIgEAAGRycy9lMm9Eb2MueG1sUEsFBgAAAAAGAAYAWQEA&#10;AH8FAAAAAA==&#10;">
                <v:path arrowok="t"/>
                <v:fill on="t" focussize="0,0"/>
                <v:stroke miterlimit="2" endarrow="block"/>
                <v:imagedata o:title=""/>
                <o:lock v:ext="edit"/>
              </v:shape>
            </w:pict>
          </mc:Fallback>
        </mc:AlternateContent>
      </w:r>
    </w:p>
    <w:p>
      <w:pPr>
        <w:spacing w:line="620" w:lineRule="exact"/>
        <w:rPr>
          <w:rFonts w:eastAsia="仿宋"/>
          <w:szCs w:val="32"/>
        </w:rPr>
      </w:pPr>
    </w:p>
    <w:p>
      <w:pPr>
        <w:spacing w:line="620" w:lineRule="exact"/>
        <w:rPr>
          <w:rFonts w:eastAsia="仿宋"/>
          <w:szCs w:val="32"/>
        </w:rPr>
      </w:pPr>
      <w:r>
        <mc:AlternateContent>
          <mc:Choice Requires="wps">
            <w:drawing>
              <wp:anchor distT="0" distB="0" distL="114300" distR="114300" simplePos="0" relativeHeight="251687936" behindDoc="0" locked="0" layoutInCell="1" allowOverlap="1">
                <wp:simplePos x="0" y="0"/>
                <wp:positionH relativeFrom="column">
                  <wp:posOffset>2952750</wp:posOffset>
                </wp:positionH>
                <wp:positionV relativeFrom="paragraph">
                  <wp:posOffset>60960</wp:posOffset>
                </wp:positionV>
                <wp:extent cx="635" cy="318135"/>
                <wp:effectExtent l="37465" t="0" r="38100" b="5715"/>
                <wp:wrapNone/>
                <wp:docPr id="34" name="直接箭头连接符 34"/>
                <wp:cNvGraphicFramePr/>
                <a:graphic xmlns:a="http://schemas.openxmlformats.org/drawingml/2006/main">
                  <a:graphicData uri="http://schemas.microsoft.com/office/word/2010/wordprocessingShape">
                    <wps:wsp>
                      <wps:cNvCnPr/>
                      <wps:spPr>
                        <a:xfrm>
                          <a:off x="0" y="0"/>
                          <a:ext cx="635" cy="3181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32.5pt;margin-top:4.8pt;height:25.05pt;width:0.05pt;z-index:251687936;mso-width-relative:page;mso-height-relative:page;" fillcolor="#FFFFFF" filled="t" o:preferrelative="t" coordsize="21600,21600" o:gfxdata="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m5+XbdMAAAAI&#10;AQAADwAAAAAAAAABACAAAAAiAAAAZHJzL2Rvd25yZXYueG1sUEsBAhQAFAAAAAgAh07iQImKt9Po&#10;AQAApQMAAA4AAAAAAAAAAQAgAAAAIgEAAGRycy9lMm9Eb2MueG1sUEsFBgAAAAAGAAYAWQEAAHwF&#10;AAAAAA==&#10;">
                <v:path arrowok="t"/>
                <v:fill on="t" focussize="0,0"/>
                <v:stroke miterlimit="2" endarrow="block"/>
                <v:imagedata o:title=""/>
                <o:lock v:ext="edit"/>
              </v:shape>
            </w:pict>
          </mc:Fallback>
        </mc:AlternateContent>
      </w:r>
    </w:p>
    <w:p>
      <w:pPr>
        <w:spacing w:line="620" w:lineRule="exact"/>
        <w:rPr>
          <w:rFonts w:eastAsia="仿宋"/>
          <w:szCs w:val="32"/>
        </w:rPr>
      </w:pPr>
      <w:r>
        <mc:AlternateContent>
          <mc:Choice Requires="wps">
            <w:drawing>
              <wp:anchor distT="0" distB="0" distL="114300" distR="114300" simplePos="0" relativeHeight="251696128" behindDoc="0" locked="0" layoutInCell="1" allowOverlap="1">
                <wp:simplePos x="0" y="0"/>
                <wp:positionH relativeFrom="column">
                  <wp:posOffset>2057400</wp:posOffset>
                </wp:positionH>
                <wp:positionV relativeFrom="paragraph">
                  <wp:posOffset>358140</wp:posOffset>
                </wp:positionV>
                <wp:extent cx="1057275" cy="1032510"/>
                <wp:effectExtent l="4445" t="5080" r="5080" b="10160"/>
                <wp:wrapNone/>
                <wp:docPr id="40" name="矩形 40"/>
                <wp:cNvGraphicFramePr/>
                <a:graphic xmlns:a="http://schemas.openxmlformats.org/drawingml/2006/main">
                  <a:graphicData uri="http://schemas.microsoft.com/office/word/2010/wordprocessingShape">
                    <wps:wsp>
                      <wps:cNvSpPr/>
                      <wps:spPr>
                        <a:xfrm>
                          <a:off x="0" y="0"/>
                          <a:ext cx="1057275" cy="10325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sz w:val="24"/>
                              </w:rPr>
                              <w:t>PPP</w:t>
                            </w:r>
                            <w:r>
                              <w:rPr>
                                <w:rFonts w:hint="eastAsia"/>
                                <w:sz w:val="24"/>
                              </w:rPr>
                              <w:t>工作领导小组：决策确定年度推进的项目</w:t>
                            </w:r>
                          </w:p>
                        </w:txbxContent>
                      </wps:txbx>
                      <wps:bodyPr upright="1"/>
                    </wps:wsp>
                  </a:graphicData>
                </a:graphic>
              </wp:anchor>
            </w:drawing>
          </mc:Choice>
          <mc:Fallback>
            <w:pict>
              <v:rect id="_x0000_s1026" o:spid="_x0000_s1026" o:spt="1" style="position:absolute;left:0pt;margin-left:162pt;margin-top:28.2pt;height:81.3pt;width:83.25pt;z-index:251696128;mso-width-relative:page;mso-height-relative:page;" o:preferrelative="t" coordsize="21600,21600" o:gfxdata="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JNn&#10;8eXZAAAACgEAAA8AAAAAAAAAAQAgAAAAIgAAAGRycy9kb3ducmV2LnhtbFBLAQIUABQAAAAIAIdO&#10;4kBCjT2I6QEAAN4DAAAOAAAAAAAAAAEAIAAAACgBAABkcnMvZTJvRG9jLnhtbFBLBQYAAAAABgAG&#10;AFkBAACDBQAAAAA=&#10;">
                <v:path/>
                <v:fill focussize="0,0"/>
                <v:stroke miterlimit="2"/>
                <v:imagedata o:title=""/>
                <o:lock v:ext="edit"/>
                <v:textbox>
                  <w:txbxContent>
                    <w:p>
                      <w:pPr>
                        <w:spacing w:line="300" w:lineRule="exact"/>
                        <w:rPr>
                          <w:sz w:val="24"/>
                        </w:rPr>
                      </w:pPr>
                      <w:r>
                        <w:rPr>
                          <w:sz w:val="24"/>
                        </w:rPr>
                        <w:t>PPP</w:t>
                      </w:r>
                      <w:r>
                        <w:rPr>
                          <w:rFonts w:hint="eastAsia"/>
                          <w:sz w:val="24"/>
                        </w:rPr>
                        <w:t>工作领导小组：决策确定年度推进的项目</w:t>
                      </w:r>
                    </w:p>
                  </w:txbxContent>
                </v:textbox>
              </v:rect>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3543300</wp:posOffset>
                </wp:positionH>
                <wp:positionV relativeFrom="paragraph">
                  <wp:posOffset>358140</wp:posOffset>
                </wp:positionV>
                <wp:extent cx="1885950" cy="1032510"/>
                <wp:effectExtent l="4445" t="5080" r="14605" b="10160"/>
                <wp:wrapNone/>
                <wp:docPr id="41" name="矩形 41"/>
                <wp:cNvGraphicFramePr/>
                <a:graphic xmlns:a="http://schemas.openxmlformats.org/drawingml/2006/main">
                  <a:graphicData uri="http://schemas.microsoft.com/office/word/2010/wordprocessingShape">
                    <wps:wsp>
                      <wps:cNvSpPr/>
                      <wps:spPr>
                        <a:xfrm>
                          <a:off x="0" y="0"/>
                          <a:ext cx="1885950" cy="10325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rFonts w:ascii="宋体"/>
                                <w:sz w:val="24"/>
                              </w:rPr>
                            </w:pPr>
                            <w:r>
                              <w:rPr>
                                <w:sz w:val="24"/>
                              </w:rPr>
                              <w:t>PPP</w:t>
                            </w:r>
                            <w:r>
                              <w:rPr>
                                <w:rFonts w:hint="eastAsia" w:ascii="宋体" w:hAnsi="宋体"/>
                                <w:sz w:val="24"/>
                              </w:rPr>
                              <w:t>领导小组办公室</w:t>
                            </w:r>
                            <w:r>
                              <w:rPr>
                                <w:rFonts w:hint="eastAsia"/>
                                <w:sz w:val="24"/>
                              </w:rPr>
                              <w:t>：指导项目实施机构开</w:t>
                            </w:r>
                            <w:r>
                              <w:rPr>
                                <w:sz w:val="24"/>
                              </w:rPr>
                              <w:t>PPP</w:t>
                            </w:r>
                            <w:r>
                              <w:rPr>
                                <w:rFonts w:hint="eastAsia"/>
                                <w:sz w:val="24"/>
                              </w:rPr>
                              <w:t>实施方案编制工作、</w:t>
                            </w:r>
                            <w:r>
                              <w:rPr>
                                <w:rFonts w:hint="eastAsia" w:ascii="宋体" w:hAnsi="宋体"/>
                                <w:sz w:val="24"/>
                              </w:rPr>
                              <w:t>承担市</w:t>
                            </w:r>
                            <w:r>
                              <w:rPr>
                                <w:rFonts w:ascii="宋体" w:hAnsi="宋体"/>
                                <w:sz w:val="24"/>
                              </w:rPr>
                              <w:t>PPP</w:t>
                            </w:r>
                            <w:r>
                              <w:rPr>
                                <w:rFonts w:hint="eastAsia" w:ascii="宋体" w:hAnsi="宋体"/>
                                <w:sz w:val="24"/>
                              </w:rPr>
                              <w:t>领导小组办公室日常工作</w:t>
                            </w:r>
                          </w:p>
                        </w:txbxContent>
                      </wps:txbx>
                      <wps:bodyPr upright="1"/>
                    </wps:wsp>
                  </a:graphicData>
                </a:graphic>
              </wp:anchor>
            </w:drawing>
          </mc:Choice>
          <mc:Fallback>
            <w:pict>
              <v:rect id="_x0000_s1026" o:spid="_x0000_s1026" o:spt="1" style="position:absolute;left:0pt;margin-left:279pt;margin-top:28.2pt;height:81.3pt;width:148.5pt;z-index:251669504;mso-width-relative:page;mso-height-relative:page;" o:preferrelative="t" coordsize="21600,21600" o:gfxdata="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H&#10;Rux32QAAAAoBAAAPAAAAAAAAAAEAIAAAACIAAABkcnMvZG93bnJldi54bWxQSwECFAAUAAAACACH&#10;TuJAsZtpKeoBAADeAwAADgAAAAAAAAABACAAAAAoAQAAZHJzL2Uyb0RvYy54bWxQSwUGAAAAAAYA&#10;BgBZAQAAhAUAAAAA&#10;">
                <v:path/>
                <v:fill focussize="0,0"/>
                <v:stroke miterlimit="2"/>
                <v:imagedata o:title=""/>
                <o:lock v:ext="edit"/>
                <v:textbox>
                  <w:txbxContent>
                    <w:p>
                      <w:pPr>
                        <w:spacing w:line="300" w:lineRule="exact"/>
                        <w:rPr>
                          <w:rFonts w:ascii="宋体"/>
                          <w:sz w:val="24"/>
                        </w:rPr>
                      </w:pPr>
                      <w:r>
                        <w:rPr>
                          <w:sz w:val="24"/>
                        </w:rPr>
                        <w:t>PPP</w:t>
                      </w:r>
                      <w:r>
                        <w:rPr>
                          <w:rFonts w:hint="eastAsia" w:ascii="宋体" w:hAnsi="宋体"/>
                          <w:sz w:val="24"/>
                        </w:rPr>
                        <w:t>领导小组办公室</w:t>
                      </w:r>
                      <w:r>
                        <w:rPr>
                          <w:rFonts w:hint="eastAsia"/>
                          <w:sz w:val="24"/>
                        </w:rPr>
                        <w:t>：指导项目实施机构开</w:t>
                      </w:r>
                      <w:r>
                        <w:rPr>
                          <w:sz w:val="24"/>
                        </w:rPr>
                        <w:t>PPP</w:t>
                      </w:r>
                      <w:r>
                        <w:rPr>
                          <w:rFonts w:hint="eastAsia"/>
                          <w:sz w:val="24"/>
                        </w:rPr>
                        <w:t>实施方案编制工作、</w:t>
                      </w:r>
                      <w:r>
                        <w:rPr>
                          <w:rFonts w:hint="eastAsia" w:ascii="宋体" w:hAnsi="宋体"/>
                          <w:sz w:val="24"/>
                        </w:rPr>
                        <w:t>承担市</w:t>
                      </w:r>
                      <w:r>
                        <w:rPr>
                          <w:rFonts w:ascii="宋体" w:hAnsi="宋体"/>
                          <w:sz w:val="24"/>
                        </w:rPr>
                        <w:t>PPP</w:t>
                      </w:r>
                      <w:r>
                        <w:rPr>
                          <w:rFonts w:hint="eastAsia" w:ascii="宋体" w:hAnsi="宋体"/>
                          <w:sz w:val="24"/>
                        </w:rPr>
                        <w:t>领导小组办公室日常工作</w:t>
                      </w:r>
                    </w:p>
                  </w:txbxContent>
                </v:textbox>
              </v:rect>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571500</wp:posOffset>
                </wp:positionH>
                <wp:positionV relativeFrom="paragraph">
                  <wp:posOffset>358140</wp:posOffset>
                </wp:positionV>
                <wp:extent cx="1085850" cy="1032510"/>
                <wp:effectExtent l="4445" t="5080" r="14605" b="10160"/>
                <wp:wrapNone/>
                <wp:docPr id="43" name="矩形 43"/>
                <wp:cNvGraphicFramePr/>
                <a:graphic xmlns:a="http://schemas.openxmlformats.org/drawingml/2006/main">
                  <a:graphicData uri="http://schemas.microsoft.com/office/word/2010/wordprocessingShape">
                    <wps:wsp>
                      <wps:cNvSpPr/>
                      <wps:spPr>
                        <a:xfrm>
                          <a:off x="0" y="0"/>
                          <a:ext cx="1085850" cy="10325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sz w:val="24"/>
                              </w:rPr>
                              <w:t>PPP</w:t>
                            </w:r>
                            <w:r>
                              <w:rPr>
                                <w:rFonts w:hint="eastAsia" w:ascii="宋体" w:hAnsi="宋体"/>
                                <w:sz w:val="24"/>
                              </w:rPr>
                              <w:t>领导小组办公室</w:t>
                            </w:r>
                            <w:r>
                              <w:rPr>
                                <w:rFonts w:hint="eastAsia"/>
                                <w:sz w:val="24"/>
                              </w:rPr>
                              <w:t>：筛选提出年度拟推进的项目</w:t>
                            </w:r>
                          </w:p>
                        </w:txbxContent>
                      </wps:txbx>
                      <wps:bodyPr upright="1"/>
                    </wps:wsp>
                  </a:graphicData>
                </a:graphic>
              </wp:anchor>
            </w:drawing>
          </mc:Choice>
          <mc:Fallback>
            <w:pict>
              <v:rect id="_x0000_s1026" o:spid="_x0000_s1026" o:spt="1" style="position:absolute;left:0pt;margin-left:45pt;margin-top:28.2pt;height:81.3pt;width:85.5pt;z-index:251697152;mso-width-relative:page;mso-height-relative:page;" o:preferrelative="t" coordsize="21600,21600" o:gfxdata="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vH&#10;ifDXAAAACQEAAA8AAAAAAAAAAQAgAAAAIgAAAGRycy9kb3ducmV2LnhtbFBLAQIUABQAAAAIAIdO&#10;4kAphJBF6wEAAN4DAAAOAAAAAAAAAAEAIAAAACYBAABkcnMvZTJvRG9jLnhtbFBLBQYAAAAABgAG&#10;AFkBAACDBQAAAAA=&#10;">
                <v:path/>
                <v:fill focussize="0,0"/>
                <v:stroke miterlimit="2"/>
                <v:imagedata o:title=""/>
                <o:lock v:ext="edit"/>
                <v:textbox>
                  <w:txbxContent>
                    <w:p>
                      <w:pPr>
                        <w:spacing w:line="300" w:lineRule="exact"/>
                        <w:rPr>
                          <w:sz w:val="24"/>
                        </w:rPr>
                      </w:pPr>
                      <w:r>
                        <w:rPr>
                          <w:sz w:val="24"/>
                        </w:rPr>
                        <w:t>PPP</w:t>
                      </w:r>
                      <w:r>
                        <w:rPr>
                          <w:rFonts w:hint="eastAsia" w:ascii="宋体" w:hAnsi="宋体"/>
                          <w:sz w:val="24"/>
                        </w:rPr>
                        <w:t>领导小组办公室</w:t>
                      </w:r>
                      <w:r>
                        <w:rPr>
                          <w:rFonts w:hint="eastAsia"/>
                          <w:sz w:val="24"/>
                        </w:rPr>
                        <w:t>：筛选提出年度拟推进的项目</w:t>
                      </w:r>
                    </w:p>
                  </w:txbxContent>
                </v:textbox>
              </v:rect>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60960</wp:posOffset>
                </wp:positionV>
                <wp:extent cx="5772150" cy="3657600"/>
                <wp:effectExtent l="4445" t="4445" r="14605" b="14605"/>
                <wp:wrapNone/>
                <wp:docPr id="39" name="矩形 39"/>
                <wp:cNvGraphicFramePr/>
                <a:graphic xmlns:a="http://schemas.openxmlformats.org/drawingml/2006/main">
                  <a:graphicData uri="http://schemas.microsoft.com/office/word/2010/wordprocessingShape">
                    <wps:wsp>
                      <wps:cNvSpPr/>
                      <wps:spPr>
                        <a:xfrm>
                          <a:off x="0" y="0"/>
                          <a:ext cx="5772150" cy="36576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ind w:firstLine="320" w:firstLineChars="100"/>
                              <w:rPr>
                                <w:szCs w:val="21"/>
                              </w:rPr>
                            </w:pPr>
                          </w:p>
                          <w:p>
                            <w:pPr>
                              <w:spacing w:line="300" w:lineRule="exact"/>
                              <w:ind w:firstLine="320" w:firstLineChars="100"/>
                              <w:rPr>
                                <w:szCs w:val="21"/>
                              </w:rPr>
                            </w:pPr>
                          </w:p>
                          <w:p>
                            <w:pPr>
                              <w:spacing w:line="300" w:lineRule="exact"/>
                              <w:ind w:firstLine="320" w:firstLineChars="100"/>
                              <w:rPr>
                                <w:szCs w:val="21"/>
                              </w:rPr>
                            </w:pPr>
                          </w:p>
                          <w:p>
                            <w:pPr>
                              <w:spacing w:line="300" w:lineRule="exact"/>
                              <w:ind w:firstLine="320" w:firstLineChars="100"/>
                              <w:rPr>
                                <w:szCs w:val="21"/>
                              </w:rPr>
                            </w:pPr>
                          </w:p>
                          <w:p>
                            <w:pPr>
                              <w:spacing w:line="300" w:lineRule="exact"/>
                              <w:ind w:firstLine="320" w:firstLineChars="100"/>
                              <w:rPr>
                                <w:szCs w:val="21"/>
                              </w:rPr>
                            </w:pPr>
                          </w:p>
                          <w:p>
                            <w:pPr>
                              <w:spacing w:line="300" w:lineRule="exact"/>
                              <w:ind w:firstLine="241" w:firstLineChars="100"/>
                              <w:rPr>
                                <w:b/>
                                <w:sz w:val="24"/>
                              </w:rPr>
                            </w:pPr>
                            <w:r>
                              <w:rPr>
                                <w:rFonts w:hint="eastAsia"/>
                                <w:b/>
                                <w:sz w:val="24"/>
                              </w:rPr>
                              <w:t>项</w:t>
                            </w:r>
                          </w:p>
                          <w:p>
                            <w:pPr>
                              <w:spacing w:line="300" w:lineRule="exact"/>
                              <w:ind w:firstLine="241" w:firstLineChars="100"/>
                              <w:rPr>
                                <w:b/>
                                <w:sz w:val="24"/>
                              </w:rPr>
                            </w:pPr>
                            <w:r>
                              <w:rPr>
                                <w:rFonts w:hint="eastAsia"/>
                                <w:b/>
                                <w:sz w:val="24"/>
                              </w:rPr>
                              <w:t>目</w:t>
                            </w:r>
                          </w:p>
                          <w:p>
                            <w:pPr>
                              <w:spacing w:line="300" w:lineRule="exact"/>
                              <w:ind w:firstLine="241" w:firstLineChars="100"/>
                              <w:rPr>
                                <w:b/>
                                <w:sz w:val="24"/>
                              </w:rPr>
                            </w:pPr>
                            <w:r>
                              <w:rPr>
                                <w:rFonts w:hint="eastAsia"/>
                                <w:b/>
                                <w:sz w:val="24"/>
                              </w:rPr>
                              <w:t>评</w:t>
                            </w:r>
                          </w:p>
                          <w:p>
                            <w:pPr>
                              <w:spacing w:line="300" w:lineRule="exact"/>
                              <w:ind w:firstLine="241" w:firstLineChars="100"/>
                              <w:rPr>
                                <w:b/>
                                <w:sz w:val="24"/>
                              </w:rPr>
                            </w:pPr>
                            <w:r>
                              <w:rPr>
                                <w:rFonts w:hint="eastAsia"/>
                                <w:b/>
                                <w:sz w:val="24"/>
                              </w:rPr>
                              <w:t>估</w:t>
                            </w:r>
                          </w:p>
                          <w:p>
                            <w:pPr>
                              <w:spacing w:line="300" w:lineRule="exact"/>
                              <w:ind w:firstLine="241" w:firstLineChars="100"/>
                              <w:rPr>
                                <w:b/>
                                <w:sz w:val="24"/>
                              </w:rPr>
                            </w:pPr>
                            <w:r>
                              <w:rPr>
                                <w:rFonts w:hint="eastAsia"/>
                                <w:b/>
                                <w:sz w:val="24"/>
                              </w:rPr>
                              <w:t>与</w:t>
                            </w:r>
                          </w:p>
                          <w:p>
                            <w:pPr>
                              <w:spacing w:line="300" w:lineRule="exact"/>
                              <w:ind w:firstLine="241" w:firstLineChars="100"/>
                              <w:rPr>
                                <w:b/>
                                <w:sz w:val="24"/>
                              </w:rPr>
                            </w:pPr>
                            <w:r>
                              <w:rPr>
                                <w:rFonts w:hint="eastAsia"/>
                                <w:b/>
                                <w:sz w:val="24"/>
                              </w:rPr>
                              <w:t>决</w:t>
                            </w:r>
                          </w:p>
                          <w:p>
                            <w:pPr>
                              <w:spacing w:line="300" w:lineRule="exact"/>
                              <w:ind w:firstLine="241" w:firstLineChars="100"/>
                              <w:rPr>
                                <w:b/>
                                <w:sz w:val="24"/>
                              </w:rPr>
                            </w:pPr>
                            <w:r>
                              <w:rPr>
                                <w:rFonts w:hint="eastAsia"/>
                                <w:b/>
                                <w:sz w:val="24"/>
                              </w:rPr>
                              <w:t>策</w:t>
                            </w:r>
                          </w:p>
                        </w:txbxContent>
                      </wps:txbx>
                      <wps:bodyPr upright="1"/>
                    </wps:wsp>
                  </a:graphicData>
                </a:graphic>
              </wp:anchor>
            </w:drawing>
          </mc:Choice>
          <mc:Fallback>
            <w:pict>
              <v:rect id="_x0000_s1026" o:spid="_x0000_s1026" o:spt="1" style="position:absolute;left:0pt;margin-left:0pt;margin-top:4.8pt;height:288pt;width:454.5pt;z-index:251666432;mso-width-relative:page;mso-height-relative:page;" o:preferrelative="t" coordsize="21600,21600" o:gfxdata="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09m/&#10;ONUAAAAGAQAADwAAAAAAAAABACAAAAAiAAAAZHJzL2Rvd25yZXYueG1sUEsBAhQAFAAAAAgAh07i&#10;QKWlp/XsAQAA3gMAAA4AAAAAAAAAAQAgAAAAJAEAAGRycy9lMm9Eb2MueG1sUEsFBgAAAAAGAAYA&#10;WQEAAIIFAAAAAA==&#10;">
                <v:path/>
                <v:fill focussize="0,0"/>
                <v:stroke miterlimit="2"/>
                <v:imagedata o:title=""/>
                <o:lock v:ext="edit"/>
                <v:textbox>
                  <w:txbxContent>
                    <w:p>
                      <w:pPr>
                        <w:spacing w:line="300" w:lineRule="exact"/>
                        <w:ind w:firstLine="320" w:firstLineChars="100"/>
                        <w:rPr>
                          <w:szCs w:val="21"/>
                        </w:rPr>
                      </w:pPr>
                    </w:p>
                    <w:p>
                      <w:pPr>
                        <w:spacing w:line="300" w:lineRule="exact"/>
                        <w:ind w:firstLine="320" w:firstLineChars="100"/>
                        <w:rPr>
                          <w:szCs w:val="21"/>
                        </w:rPr>
                      </w:pPr>
                    </w:p>
                    <w:p>
                      <w:pPr>
                        <w:spacing w:line="300" w:lineRule="exact"/>
                        <w:ind w:firstLine="320" w:firstLineChars="100"/>
                        <w:rPr>
                          <w:szCs w:val="21"/>
                        </w:rPr>
                      </w:pPr>
                    </w:p>
                    <w:p>
                      <w:pPr>
                        <w:spacing w:line="300" w:lineRule="exact"/>
                        <w:ind w:firstLine="320" w:firstLineChars="100"/>
                        <w:rPr>
                          <w:szCs w:val="21"/>
                        </w:rPr>
                      </w:pPr>
                    </w:p>
                    <w:p>
                      <w:pPr>
                        <w:spacing w:line="300" w:lineRule="exact"/>
                        <w:ind w:firstLine="320" w:firstLineChars="100"/>
                        <w:rPr>
                          <w:szCs w:val="21"/>
                        </w:rPr>
                      </w:pPr>
                    </w:p>
                    <w:p>
                      <w:pPr>
                        <w:spacing w:line="300" w:lineRule="exact"/>
                        <w:ind w:firstLine="241" w:firstLineChars="100"/>
                        <w:rPr>
                          <w:b/>
                          <w:sz w:val="24"/>
                        </w:rPr>
                      </w:pPr>
                      <w:r>
                        <w:rPr>
                          <w:rFonts w:hint="eastAsia"/>
                          <w:b/>
                          <w:sz w:val="24"/>
                        </w:rPr>
                        <w:t>项</w:t>
                      </w:r>
                    </w:p>
                    <w:p>
                      <w:pPr>
                        <w:spacing w:line="300" w:lineRule="exact"/>
                        <w:ind w:firstLine="241" w:firstLineChars="100"/>
                        <w:rPr>
                          <w:b/>
                          <w:sz w:val="24"/>
                        </w:rPr>
                      </w:pPr>
                      <w:r>
                        <w:rPr>
                          <w:rFonts w:hint="eastAsia"/>
                          <w:b/>
                          <w:sz w:val="24"/>
                        </w:rPr>
                        <w:t>目</w:t>
                      </w:r>
                    </w:p>
                    <w:p>
                      <w:pPr>
                        <w:spacing w:line="300" w:lineRule="exact"/>
                        <w:ind w:firstLine="241" w:firstLineChars="100"/>
                        <w:rPr>
                          <w:b/>
                          <w:sz w:val="24"/>
                        </w:rPr>
                      </w:pPr>
                      <w:r>
                        <w:rPr>
                          <w:rFonts w:hint="eastAsia"/>
                          <w:b/>
                          <w:sz w:val="24"/>
                        </w:rPr>
                        <w:t>评</w:t>
                      </w:r>
                    </w:p>
                    <w:p>
                      <w:pPr>
                        <w:spacing w:line="300" w:lineRule="exact"/>
                        <w:ind w:firstLine="241" w:firstLineChars="100"/>
                        <w:rPr>
                          <w:b/>
                          <w:sz w:val="24"/>
                        </w:rPr>
                      </w:pPr>
                      <w:r>
                        <w:rPr>
                          <w:rFonts w:hint="eastAsia"/>
                          <w:b/>
                          <w:sz w:val="24"/>
                        </w:rPr>
                        <w:t>估</w:t>
                      </w:r>
                    </w:p>
                    <w:p>
                      <w:pPr>
                        <w:spacing w:line="300" w:lineRule="exact"/>
                        <w:ind w:firstLine="241" w:firstLineChars="100"/>
                        <w:rPr>
                          <w:b/>
                          <w:sz w:val="24"/>
                        </w:rPr>
                      </w:pPr>
                      <w:r>
                        <w:rPr>
                          <w:rFonts w:hint="eastAsia"/>
                          <w:b/>
                          <w:sz w:val="24"/>
                        </w:rPr>
                        <w:t>与</w:t>
                      </w:r>
                    </w:p>
                    <w:p>
                      <w:pPr>
                        <w:spacing w:line="300" w:lineRule="exact"/>
                        <w:ind w:firstLine="241" w:firstLineChars="100"/>
                        <w:rPr>
                          <w:b/>
                          <w:sz w:val="24"/>
                        </w:rPr>
                      </w:pPr>
                      <w:r>
                        <w:rPr>
                          <w:rFonts w:hint="eastAsia"/>
                          <w:b/>
                          <w:sz w:val="24"/>
                        </w:rPr>
                        <w:t>决</w:t>
                      </w:r>
                    </w:p>
                    <w:p>
                      <w:pPr>
                        <w:spacing w:line="300" w:lineRule="exact"/>
                        <w:ind w:firstLine="241" w:firstLineChars="100"/>
                        <w:rPr>
                          <w:b/>
                          <w:sz w:val="24"/>
                        </w:rPr>
                      </w:pPr>
                      <w:r>
                        <w:rPr>
                          <w:rFonts w:hint="eastAsia"/>
                          <w:b/>
                          <w:sz w:val="24"/>
                        </w:rPr>
                        <w:t>策</w:t>
                      </w:r>
                    </w:p>
                  </w:txbxContent>
                </v:textbox>
              </v:rect>
            </w:pict>
          </mc:Fallback>
        </mc:AlternateContent>
      </w:r>
    </w:p>
    <w:p>
      <w:pPr>
        <w:spacing w:line="620" w:lineRule="exact"/>
        <w:rPr>
          <w:rFonts w:eastAsia="仿宋"/>
          <w:szCs w:val="32"/>
        </w:rPr>
      </w:pPr>
    </w:p>
    <w:p>
      <w:pPr>
        <w:spacing w:line="620" w:lineRule="exact"/>
        <w:rPr>
          <w:rFonts w:eastAsia="仿宋"/>
          <w:szCs w:val="32"/>
        </w:rPr>
      </w:pPr>
      <w:r>
        <mc:AlternateContent>
          <mc:Choice Requires="wps">
            <w:drawing>
              <wp:anchor distT="0" distB="0" distL="114300" distR="114300" simplePos="0" relativeHeight="251673600" behindDoc="0" locked="0" layoutInCell="1" allowOverlap="1">
                <wp:simplePos x="0" y="0"/>
                <wp:positionH relativeFrom="column">
                  <wp:posOffset>3200400</wp:posOffset>
                </wp:positionH>
                <wp:positionV relativeFrom="paragraph">
                  <wp:posOffset>15240</wp:posOffset>
                </wp:positionV>
                <wp:extent cx="238125" cy="635"/>
                <wp:effectExtent l="0" t="37465" r="9525" b="38100"/>
                <wp:wrapNone/>
                <wp:docPr id="13" name="直接箭头连接符 13"/>
                <wp:cNvGraphicFramePr/>
                <a:graphic xmlns:a="http://schemas.openxmlformats.org/drawingml/2006/main">
                  <a:graphicData uri="http://schemas.microsoft.com/office/word/2010/wordprocessingShape">
                    <wps:wsp>
                      <wps:cNvCnPr/>
                      <wps:spPr>
                        <a:xfrm>
                          <a:off x="0" y="0"/>
                          <a:ext cx="23812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52pt;margin-top:1.2pt;height:0.05pt;width:18.75pt;z-index:251673600;mso-width-relative:page;mso-height-relative:page;" fillcolor="#FFFFFF" filled="t" o:preferrelative="t" coordsize="21600,21600" o:gfxdata="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1LrCHRAAAABwEA&#10;AA8AAAAAAAAAAQAgAAAAIgAAAGRycy9kb3ducmV2LnhtbFBLAQIUABQAAAAIAIdO4kDloFZ46AEA&#10;AKUDAAAOAAAAAAAAAAEAIAAAACABAABkcnMvZTJvRG9jLnhtbFBLBQYAAAAABgAGAFkBAAB6BQAA&#10;AAA=&#10;">
                <v:path arrowok="t"/>
                <v:fill on="t" focussize="0,0"/>
                <v:stroke miterlimit="2" endarrow="block"/>
                <v:imagedata o:title=""/>
                <o:lock v:ext="edit"/>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1714500</wp:posOffset>
                </wp:positionH>
                <wp:positionV relativeFrom="paragraph">
                  <wp:posOffset>15240</wp:posOffset>
                </wp:positionV>
                <wp:extent cx="266700" cy="635"/>
                <wp:effectExtent l="0" t="37465" r="0" b="38100"/>
                <wp:wrapNone/>
                <wp:docPr id="36" name="直接箭头连接符 36"/>
                <wp:cNvGraphicFramePr/>
                <a:graphic xmlns:a="http://schemas.openxmlformats.org/drawingml/2006/main">
                  <a:graphicData uri="http://schemas.microsoft.com/office/word/2010/wordprocessingShape">
                    <wps:wsp>
                      <wps:cNvCnPr/>
                      <wps:spPr>
                        <a:xfrm>
                          <a:off x="0" y="0"/>
                          <a:ext cx="2667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35pt;margin-top:1.2pt;height:0.05pt;width:21pt;z-index:251674624;mso-width-relative:page;mso-height-relative:page;" fillcolor="#FFFFFF" filled="t" o:preferrelative="t" coordsize="21600,21600" o:gfxdata="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si5UBNEAAAAH&#10;AQAADwAAAAAAAAABACAAAAAiAAAAZHJzL2Rvd25yZXYueG1sUEsBAhQAFAAAAAgAh07iQFjz9C3q&#10;AQAApQMAAA4AAAAAAAAAAQAgAAAAIAEAAGRycy9lMm9Eb2MueG1sUEsFBgAAAAAGAAYAWQEAAHwF&#10;AAAAAA==&#10;">
                <v:path arrowok="t"/>
                <v:fill on="t" focussize="0,0"/>
                <v:stroke miterlimit="2" endarrow="block"/>
                <v:imagedata o:title=""/>
                <o:lock v:ext="edit"/>
              </v:shape>
            </w:pict>
          </mc:Fallback>
        </mc:AlternateContent>
      </w:r>
      <w:r>
        <mc:AlternateContent>
          <mc:Choice Requires="wps">
            <w:drawing>
              <wp:anchor distT="0" distB="0" distL="114300" distR="114300" simplePos="0" relativeHeight="251698176" behindDoc="0" locked="0" layoutInCell="1" allowOverlap="1">
                <wp:simplePos x="0" y="0"/>
                <wp:positionH relativeFrom="column">
                  <wp:posOffset>5486400</wp:posOffset>
                </wp:positionH>
                <wp:positionV relativeFrom="paragraph">
                  <wp:posOffset>15240</wp:posOffset>
                </wp:positionV>
                <wp:extent cx="238125" cy="635"/>
                <wp:effectExtent l="0" t="37465" r="9525" b="38100"/>
                <wp:wrapNone/>
                <wp:docPr id="38" name="直接箭头连接符 38"/>
                <wp:cNvGraphicFramePr/>
                <a:graphic xmlns:a="http://schemas.openxmlformats.org/drawingml/2006/main">
                  <a:graphicData uri="http://schemas.microsoft.com/office/word/2010/wordprocessingShape">
                    <wps:wsp>
                      <wps:cNvCnPr/>
                      <wps:spPr>
                        <a:xfrm>
                          <a:off x="0" y="0"/>
                          <a:ext cx="23812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32pt;margin-top:1.2pt;height:0.05pt;width:18.75pt;z-index:251698176;mso-width-relative:page;mso-height-relative:page;" fillcolor="#FFFFFF" filled="t" o:preferrelative="t" coordsize="21600,21600" o:gfxdata="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W4J+0gAAAAcB&#10;AAAPAAAAAAAAAAEAIAAAACIAAABkcnMvZG93bnJldi54bWxQSwECFAAUAAAACACHTuJAWTd5VOgB&#10;AAClAwAADgAAAAAAAAABACAAAAAhAQAAZHJzL2Uyb0RvYy54bWxQSwUGAAAAAAYABgBZAQAAewUA&#10;AAAA&#10;">
                <v:path arrowok="t"/>
                <v:fill on="t" focussize="0,0"/>
                <v:stroke miterlimit="2" endarrow="block"/>
                <v:imagedata o:title=""/>
                <o:lock v:ext="edit"/>
              </v:shape>
            </w:pict>
          </mc:Fallback>
        </mc:AlternateContent>
      </w:r>
    </w:p>
    <w:p>
      <w:pPr>
        <w:spacing w:line="620" w:lineRule="exact"/>
        <w:rPr>
          <w:rFonts w:eastAsia="仿宋"/>
          <w:szCs w:val="32"/>
        </w:rPr>
      </w:pPr>
      <w:r>
        <mc:AlternateContent>
          <mc:Choice Requires="wps">
            <w:drawing>
              <wp:anchor distT="0" distB="0" distL="114300" distR="114300" simplePos="0" relativeHeight="251671552" behindDoc="0" locked="0" layoutInCell="1" allowOverlap="1">
                <wp:simplePos x="0" y="0"/>
                <wp:positionH relativeFrom="column">
                  <wp:posOffset>2286000</wp:posOffset>
                </wp:positionH>
                <wp:positionV relativeFrom="paragraph">
                  <wp:posOffset>342900</wp:posOffset>
                </wp:positionV>
                <wp:extent cx="1628775" cy="1859280"/>
                <wp:effectExtent l="4445" t="4445" r="5080" b="22225"/>
                <wp:wrapNone/>
                <wp:docPr id="12" name="矩形 12"/>
                <wp:cNvGraphicFramePr/>
                <a:graphic xmlns:a="http://schemas.openxmlformats.org/drawingml/2006/main">
                  <a:graphicData uri="http://schemas.microsoft.com/office/word/2010/wordprocessingShape">
                    <wps:wsp>
                      <wps:cNvSpPr/>
                      <wps:spPr>
                        <a:xfrm>
                          <a:off x="0" y="0"/>
                          <a:ext cx="1628775" cy="18592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rFonts w:hint="eastAsia"/>
                                <w:sz w:val="24"/>
                              </w:rPr>
                              <w:t>发展改革委、行业主管部门：委托第三方专业机构出具评估意见，牵头会同政府相关职能部门对项目实施方案进行联合评审，联审通过的项目上报</w:t>
                            </w:r>
                            <w:r>
                              <w:rPr>
                                <w:sz w:val="24"/>
                              </w:rPr>
                              <w:t>PPP</w:t>
                            </w:r>
                            <w:r>
                              <w:rPr>
                                <w:rFonts w:hint="eastAsia"/>
                                <w:sz w:val="24"/>
                              </w:rPr>
                              <w:t>工作领导小组</w:t>
                            </w:r>
                          </w:p>
                          <w:p>
                            <w:pPr>
                              <w:spacing w:line="300" w:lineRule="exact"/>
                              <w:rPr>
                                <w:rFonts w:ascii="宋体"/>
                                <w:sz w:val="28"/>
                                <w:szCs w:val="28"/>
                              </w:rPr>
                            </w:pPr>
                          </w:p>
                        </w:txbxContent>
                      </wps:txbx>
                      <wps:bodyPr upright="1"/>
                    </wps:wsp>
                  </a:graphicData>
                </a:graphic>
              </wp:anchor>
            </w:drawing>
          </mc:Choice>
          <mc:Fallback>
            <w:pict>
              <v:rect id="_x0000_s1026" o:spid="_x0000_s1026" o:spt="1" style="position:absolute;left:0pt;margin-left:180pt;margin-top:27pt;height:146.4pt;width:128.25pt;z-index:251671552;mso-width-relative:page;mso-height-relative:page;" o:preferrelative="t" coordsize="21600,21600" o:gfxdata="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Ch7tStkAAAAKAQAADwAAAAAAAAABACAAAAAiAAAAZHJzL2Rvd25yZXYueG1sUEsBAhQAFAAAAAgA&#10;h07iQDckgMrrAQAA3gMAAA4AAAAAAAAAAQAgAAAAKAEAAGRycy9lMm9Eb2MueG1sUEsFBgAAAAAG&#10;AAYAWQEAAIUFAAAAAA==&#10;">
                <v:path/>
                <v:fill focussize="0,0"/>
                <v:stroke miterlimit="2"/>
                <v:imagedata o:title=""/>
                <o:lock v:ext="edit"/>
                <v:textbox>
                  <w:txbxContent>
                    <w:p>
                      <w:pPr>
                        <w:spacing w:line="300" w:lineRule="exact"/>
                        <w:rPr>
                          <w:sz w:val="24"/>
                        </w:rPr>
                      </w:pPr>
                      <w:r>
                        <w:rPr>
                          <w:rFonts w:hint="eastAsia"/>
                          <w:sz w:val="24"/>
                        </w:rPr>
                        <w:t>发展改革委、行业主管部门：委托第三方专业机构出具评估意见，牵头会同政府相关职能部门对项目实施方案进行联合评审，联审通过的项目上报</w:t>
                      </w:r>
                      <w:r>
                        <w:rPr>
                          <w:sz w:val="24"/>
                        </w:rPr>
                        <w:t>PPP</w:t>
                      </w:r>
                      <w:r>
                        <w:rPr>
                          <w:rFonts w:hint="eastAsia"/>
                          <w:sz w:val="24"/>
                        </w:rPr>
                        <w:t>工作领导小组</w:t>
                      </w:r>
                    </w:p>
                    <w:p>
                      <w:pPr>
                        <w:spacing w:line="300" w:lineRule="exact"/>
                        <w:rPr>
                          <w:rFonts w:ascii="宋体"/>
                          <w:sz w:val="28"/>
                          <w:szCs w:val="28"/>
                        </w:rPr>
                      </w:pPr>
                    </w:p>
                  </w:txbxContent>
                </v:textbox>
              </v:rect>
            </w:pict>
          </mc:Fallback>
        </mc:AlternateContent>
      </w:r>
    </w:p>
    <w:p>
      <w:pPr>
        <w:spacing w:line="620" w:lineRule="exact"/>
        <w:rPr>
          <w:rFonts w:eastAsia="仿宋"/>
          <w:szCs w:val="32"/>
        </w:rPr>
      </w:pPr>
      <w:r>
        <mc:AlternateContent>
          <mc:Choice Requires="wps">
            <w:drawing>
              <wp:anchor distT="0" distB="0" distL="114300" distR="114300" simplePos="0" relativeHeight="251672576" behindDoc="0" locked="0" layoutInCell="1" allowOverlap="1">
                <wp:simplePos x="0" y="0"/>
                <wp:positionH relativeFrom="column">
                  <wp:posOffset>4457700</wp:posOffset>
                </wp:positionH>
                <wp:positionV relativeFrom="paragraph">
                  <wp:posOffset>167640</wp:posOffset>
                </wp:positionV>
                <wp:extent cx="1009015" cy="1615440"/>
                <wp:effectExtent l="5080" t="5080" r="14605" b="17780"/>
                <wp:wrapNone/>
                <wp:docPr id="11" name="矩形 11"/>
                <wp:cNvGraphicFramePr/>
                <a:graphic xmlns:a="http://schemas.openxmlformats.org/drawingml/2006/main">
                  <a:graphicData uri="http://schemas.microsoft.com/office/word/2010/wordprocessingShape">
                    <wps:wsp>
                      <wps:cNvSpPr/>
                      <wps:spPr>
                        <a:xfrm>
                          <a:off x="0" y="0"/>
                          <a:ext cx="1009015" cy="1615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sz w:val="24"/>
                              </w:rPr>
                              <w:t>PPP</w:t>
                            </w:r>
                            <w:r>
                              <w:rPr>
                                <w:rFonts w:hint="eastAsia"/>
                                <w:sz w:val="24"/>
                              </w:rPr>
                              <w:t>工作领导小组：审议批准项目实施方案</w:t>
                            </w:r>
                          </w:p>
                        </w:txbxContent>
                      </wps:txbx>
                      <wps:bodyPr upright="1"/>
                    </wps:wsp>
                  </a:graphicData>
                </a:graphic>
              </wp:anchor>
            </w:drawing>
          </mc:Choice>
          <mc:Fallback>
            <w:pict>
              <v:rect id="_x0000_s1026" o:spid="_x0000_s1026" o:spt="1" style="position:absolute;left:0pt;margin-left:351pt;margin-top:13.2pt;height:127.2pt;width:79.45pt;z-index:251672576;mso-width-relative:page;mso-height-relative:page;" o:preferrelative="t" coordsize="21600,21600" o:gfxdata="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Oyd&#10;d6nYAAAACgEAAA8AAAAAAAAAAQAgAAAAIgAAAGRycy9kb3ducmV2LnhtbFBLAQIUABQAAAAIAIdO&#10;4kD3Cw626gEAAN4DAAAOAAAAAAAAAAEAIAAAACcBAABkcnMvZTJvRG9jLnhtbFBLBQYAAAAABgAG&#10;AFkBAACDBQAAAAA=&#10;">
                <v:path/>
                <v:fill focussize="0,0"/>
                <v:stroke miterlimit="2"/>
                <v:imagedata o:title=""/>
                <o:lock v:ext="edit"/>
                <v:textbox>
                  <w:txbxContent>
                    <w:p>
                      <w:pPr>
                        <w:spacing w:line="300" w:lineRule="exact"/>
                        <w:rPr>
                          <w:sz w:val="24"/>
                        </w:rPr>
                      </w:pPr>
                      <w:r>
                        <w:rPr>
                          <w:sz w:val="24"/>
                        </w:rPr>
                        <w:t>PPP</w:t>
                      </w:r>
                      <w:r>
                        <w:rPr>
                          <w:rFonts w:hint="eastAsia"/>
                          <w:sz w:val="24"/>
                        </w:rPr>
                        <w:t>工作领导小组：审议批准项目实施方案</w:t>
                      </w:r>
                    </w:p>
                  </w:txbxContent>
                </v:textbox>
              </v:rect>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571500</wp:posOffset>
                </wp:positionH>
                <wp:positionV relativeFrom="paragraph">
                  <wp:posOffset>167640</wp:posOffset>
                </wp:positionV>
                <wp:extent cx="1228725" cy="1615440"/>
                <wp:effectExtent l="5080" t="4445" r="4445" b="18415"/>
                <wp:wrapNone/>
                <wp:docPr id="10" name="矩形 10"/>
                <wp:cNvGraphicFramePr/>
                <a:graphic xmlns:a="http://schemas.openxmlformats.org/drawingml/2006/main">
                  <a:graphicData uri="http://schemas.microsoft.com/office/word/2010/wordprocessingShape">
                    <wps:wsp>
                      <wps:cNvSpPr/>
                      <wps:spPr>
                        <a:xfrm>
                          <a:off x="0" y="0"/>
                          <a:ext cx="1228725" cy="1615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rFonts w:ascii="宋体"/>
                                <w:sz w:val="28"/>
                                <w:szCs w:val="28"/>
                              </w:rPr>
                            </w:pPr>
                          </w:p>
                          <w:p>
                            <w:pPr>
                              <w:spacing w:line="300" w:lineRule="exact"/>
                              <w:rPr>
                                <w:sz w:val="24"/>
                              </w:rPr>
                            </w:pPr>
                            <w:r>
                              <w:rPr>
                                <w:rFonts w:hint="eastAsia"/>
                                <w:sz w:val="24"/>
                              </w:rPr>
                              <w:t>财政局：组织进行物有所值审查和财政承受能力论证编制及审查并出具审查意见</w:t>
                            </w:r>
                          </w:p>
                        </w:txbxContent>
                      </wps:txbx>
                      <wps:bodyPr upright="1"/>
                    </wps:wsp>
                  </a:graphicData>
                </a:graphic>
              </wp:anchor>
            </w:drawing>
          </mc:Choice>
          <mc:Fallback>
            <w:pict>
              <v:rect id="_x0000_s1026" o:spid="_x0000_s1026" o:spt="1" style="position:absolute;left:0pt;margin-left:45pt;margin-top:13.2pt;height:127.2pt;width:96.75pt;z-index:251670528;mso-width-relative:page;mso-height-relative:page;" o:preferrelative="t" coordsize="21600,21600" o:gfxdata="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GYr&#10;+dgAAAAJAQAADwAAAAAAAAABACAAAAAiAAAAZHJzL2Rvd25yZXYueG1sUEsBAhQAFAAAAAgAh07i&#10;QHjt45DpAQAA3gMAAA4AAAAAAAAAAQAgAAAAJwEAAGRycy9lMm9Eb2MueG1sUEsFBgAAAAAGAAYA&#10;WQEAAIIFAAAAAA==&#10;">
                <v:path/>
                <v:fill focussize="0,0"/>
                <v:stroke miterlimit="2"/>
                <v:imagedata o:title=""/>
                <o:lock v:ext="edit"/>
                <v:textbox>
                  <w:txbxContent>
                    <w:p>
                      <w:pPr>
                        <w:spacing w:line="300" w:lineRule="exact"/>
                        <w:rPr>
                          <w:rFonts w:ascii="宋体"/>
                          <w:sz w:val="28"/>
                          <w:szCs w:val="28"/>
                        </w:rPr>
                      </w:pPr>
                    </w:p>
                    <w:p>
                      <w:pPr>
                        <w:spacing w:line="300" w:lineRule="exact"/>
                        <w:rPr>
                          <w:sz w:val="24"/>
                        </w:rPr>
                      </w:pPr>
                      <w:r>
                        <w:rPr>
                          <w:rFonts w:hint="eastAsia"/>
                          <w:sz w:val="24"/>
                        </w:rPr>
                        <w:t>财政局：组织进行物有所值审查和财政承受能力论证编制及审查并出具审查意见</w:t>
                      </w:r>
                    </w:p>
                  </w:txbxContent>
                </v:textbox>
              </v:rect>
            </w:pict>
          </mc:Fallback>
        </mc:AlternateContent>
      </w:r>
    </w:p>
    <w:p>
      <w:pPr>
        <w:spacing w:line="620" w:lineRule="exact"/>
        <w:rPr>
          <w:rFonts w:eastAsia="仿宋"/>
          <w:szCs w:val="32"/>
        </w:rPr>
      </w:pPr>
    </w:p>
    <w:p>
      <w:pPr>
        <w:spacing w:line="620" w:lineRule="exact"/>
        <w:rPr>
          <w:rFonts w:eastAsia="仿宋"/>
          <w:szCs w:val="32"/>
        </w:rPr>
      </w:pPr>
      <w:r>
        <mc:AlternateContent>
          <mc:Choice Requires="wps">
            <w:drawing>
              <wp:anchor distT="0" distB="0" distL="114300" distR="114300" simplePos="0" relativeHeight="251700224" behindDoc="0" locked="0" layoutInCell="1" allowOverlap="1">
                <wp:simplePos x="0" y="0"/>
                <wp:positionH relativeFrom="column">
                  <wp:posOffset>4114800</wp:posOffset>
                </wp:positionH>
                <wp:positionV relativeFrom="paragraph">
                  <wp:posOffset>220980</wp:posOffset>
                </wp:positionV>
                <wp:extent cx="267335" cy="635"/>
                <wp:effectExtent l="0" t="37465" r="18415" b="38100"/>
                <wp:wrapNone/>
                <wp:docPr id="37" name="直接箭头连接符 37"/>
                <wp:cNvGraphicFramePr/>
                <a:graphic xmlns:a="http://schemas.openxmlformats.org/drawingml/2006/main">
                  <a:graphicData uri="http://schemas.microsoft.com/office/word/2010/wordprocessingShape">
                    <wps:wsp>
                      <wps:cNvCnPr/>
                      <wps:spPr>
                        <a:xfrm>
                          <a:off x="0" y="0"/>
                          <a:ext cx="26733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24pt;margin-top:17.4pt;height:0.05pt;width:21.05pt;z-index:251700224;mso-width-relative:page;mso-height-relative:page;" fillcolor="#FFFFFF" filled="t" o:preferrelative="t" coordsize="21600,21600" o:gfxdata="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eg3VNMAAAAJ&#10;AQAADwAAAAAAAAABACAAAAAiAAAAZHJzL2Rvd25yZXYueG1sUEsBAhQAFAAAAAgAh07iQFGlnr/o&#10;AQAApQMAAA4AAAAAAAAAAQAgAAAAIgEAAGRycy9lMm9Eb2MueG1sUEsFBgAAAAAGAAYAWQEAAHwF&#10;AAAAAA==&#10;">
                <v:path arrowok="t"/>
                <v:fill on="t" focussize="0,0"/>
                <v:stroke miterlimit="2" endarrow="block"/>
                <v:imagedata o:title=""/>
                <o:lock v:ext="edit"/>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1943100</wp:posOffset>
                </wp:positionH>
                <wp:positionV relativeFrom="paragraph">
                  <wp:posOffset>220980</wp:posOffset>
                </wp:positionV>
                <wp:extent cx="266700" cy="635"/>
                <wp:effectExtent l="0" t="37465" r="0" b="38100"/>
                <wp:wrapNone/>
                <wp:docPr id="14" name="直接箭头连接符 14"/>
                <wp:cNvGraphicFramePr/>
                <a:graphic xmlns:a="http://schemas.openxmlformats.org/drawingml/2006/main">
                  <a:graphicData uri="http://schemas.microsoft.com/office/word/2010/wordprocessingShape">
                    <wps:wsp>
                      <wps:cNvCnPr/>
                      <wps:spPr>
                        <a:xfrm>
                          <a:off x="0" y="0"/>
                          <a:ext cx="2667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53pt;margin-top:17.4pt;height:0.05pt;width:21pt;z-index:251699200;mso-width-relative:page;mso-height-relative:page;" fillcolor="#FFFFFF" filled="t" o:preferrelative="t" coordsize="21600,21600" o:gfxdata="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vuiTDQAAAACQEA&#10;AA8AAAAAAAAAAQAgAAAAIgAAAGRycy9kb3ducmV2LnhtbFBLAQIUABQAAAAIAIdO4kDJkM8C6QEA&#10;AKUDAAAOAAAAAAAAAAEAIAAAAB8BAABkcnMvZTJvRG9jLnhtbFBLBQYAAAAABgAGAFkBAAB6BQAA&#10;AAA=&#10;">
                <v:path arrowok="t"/>
                <v:fill on="t" focussize="0,0"/>
                <v:stroke miterlimit="2" endarrow="block"/>
                <v:imagedata o:title=""/>
                <o:lock v:ext="edit"/>
              </v:shape>
            </w:pict>
          </mc:Fallback>
        </mc:AlternateContent>
      </w:r>
    </w:p>
    <w:p>
      <w:pPr>
        <w:spacing w:line="620" w:lineRule="exact"/>
        <w:rPr>
          <w:rFonts w:eastAsia="仿宋"/>
          <w:szCs w:val="32"/>
        </w:rPr>
      </w:pPr>
    </w:p>
    <w:p>
      <w:pPr>
        <w:spacing w:line="620" w:lineRule="exact"/>
        <w:rPr>
          <w:rFonts w:eastAsia="仿宋"/>
          <w:szCs w:val="32"/>
        </w:rPr>
      </w:pPr>
      <w:r>
        <mc:AlternateContent>
          <mc:Choice Requires="wps">
            <w:drawing>
              <wp:anchor distT="0" distB="0" distL="114300" distR="114300" simplePos="0" relativeHeight="251688960" behindDoc="0" locked="0" layoutInCell="1" allowOverlap="1">
                <wp:simplePos x="0" y="0"/>
                <wp:positionH relativeFrom="column">
                  <wp:posOffset>2971800</wp:posOffset>
                </wp:positionH>
                <wp:positionV relativeFrom="paragraph">
                  <wp:posOffset>53340</wp:posOffset>
                </wp:positionV>
                <wp:extent cx="635" cy="342900"/>
                <wp:effectExtent l="37465" t="0" r="38100" b="0"/>
                <wp:wrapNone/>
                <wp:docPr id="9" name="直接箭头连接符 9"/>
                <wp:cNvGraphicFramePr/>
                <a:graphic xmlns:a="http://schemas.openxmlformats.org/drawingml/2006/main">
                  <a:graphicData uri="http://schemas.microsoft.com/office/word/2010/wordprocessingShape">
                    <wps:wsp>
                      <wps:cNvCnPr/>
                      <wps:spPr>
                        <a:xfrm>
                          <a:off x="0" y="0"/>
                          <a:ext cx="635" cy="34290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34pt;margin-top:4.2pt;height:27pt;width:0.05pt;z-index:251688960;mso-width-relative:page;mso-height-relative:page;" fillcolor="#FFFFFF" filled="t" o:preferrelative="t" coordsize="21600,21600" o:gfxdata="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50W49NEAAAAI&#10;AQAADwAAAAAAAAABACAAAAAiAAAAZHJzL2Rvd25yZXYueG1sUEsBAhQAFAAAAAgAh07iQN8HaTHq&#10;AQAAowMAAA4AAAAAAAAAAQAgAAAAIAEAAGRycy9lMm9Eb2MueG1sUEsFBgAAAAAGAAYAWQEAAHwF&#10;AAAAAA==&#10;">
                <v:path arrowok="t"/>
                <v:fill on="t" focussize="0,0"/>
                <v:stroke miterlimit="2" endarrow="block"/>
                <v:imagedata o:title=""/>
                <o:lock v:ext="edit"/>
              </v:shape>
            </w:pict>
          </mc:Fallback>
        </mc:AlternateContent>
      </w:r>
    </w:p>
    <w:p>
      <w:pPr>
        <w:spacing w:line="620" w:lineRule="exact"/>
        <w:rPr>
          <w:rFonts w:eastAsia="仿宋"/>
          <w:szCs w:val="32"/>
        </w:rPr>
      </w:pPr>
      <w:r>
        <mc:AlternateContent>
          <mc:Choice Requires="wps">
            <w:drawing>
              <wp:anchor distT="0" distB="0" distL="114300" distR="114300" simplePos="0" relativeHeight="251676672" behindDoc="0" locked="0" layoutInCell="1" allowOverlap="1">
                <wp:simplePos x="0" y="0"/>
                <wp:positionH relativeFrom="column">
                  <wp:posOffset>4572000</wp:posOffset>
                </wp:positionH>
                <wp:positionV relativeFrom="paragraph">
                  <wp:posOffset>228600</wp:posOffset>
                </wp:positionV>
                <wp:extent cx="904875" cy="1386840"/>
                <wp:effectExtent l="4445" t="4445" r="5080" b="18415"/>
                <wp:wrapNone/>
                <wp:docPr id="8" name="矩形 8"/>
                <wp:cNvGraphicFramePr/>
                <a:graphic xmlns:a="http://schemas.openxmlformats.org/drawingml/2006/main">
                  <a:graphicData uri="http://schemas.microsoft.com/office/word/2010/wordprocessingShape">
                    <wps:wsp>
                      <wps:cNvSpPr/>
                      <wps:spPr>
                        <a:xfrm>
                          <a:off x="0" y="0"/>
                          <a:ext cx="904875" cy="138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rFonts w:hint="eastAsia"/>
                                <w:sz w:val="24"/>
                              </w:rPr>
                              <w:t>项目实施机构：与中选社会资本方签署项目合同</w:t>
                            </w:r>
                          </w:p>
                        </w:txbxContent>
                      </wps:txbx>
                      <wps:bodyPr upright="1"/>
                    </wps:wsp>
                  </a:graphicData>
                </a:graphic>
              </wp:anchor>
            </w:drawing>
          </mc:Choice>
          <mc:Fallback>
            <w:pict>
              <v:rect id="_x0000_s1026" o:spid="_x0000_s1026" o:spt="1" style="position:absolute;left:0pt;margin-left:360pt;margin-top:18pt;height:109.2pt;width:71.25pt;z-index:251676672;mso-width-relative:page;mso-height-relative:page;" o:preferrelative="t" coordsize="21600,21600" o:gfxdata="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K86&#10;Tm/ZAAAACgEAAA8AAAAAAAAAAQAgAAAAIgAAAGRycy9kb3ducmV2LnhtbFBLAQIUABQAAAAIAIdO&#10;4kBfJDvp6QEAANsDAAAOAAAAAAAAAAEAIAAAACgBAABkcnMvZTJvRG9jLnhtbFBLBQYAAAAABgAG&#10;AFkBAACDBQAAAAA=&#10;">
                <v:path/>
                <v:fill focussize="0,0"/>
                <v:stroke miterlimit="2"/>
                <v:imagedata o:title=""/>
                <o:lock v:ext="edit"/>
                <v:textbox>
                  <w:txbxContent>
                    <w:p>
                      <w:pPr>
                        <w:spacing w:line="300" w:lineRule="exact"/>
                        <w:rPr>
                          <w:sz w:val="24"/>
                        </w:rPr>
                      </w:pPr>
                      <w:r>
                        <w:rPr>
                          <w:rFonts w:hint="eastAsia"/>
                          <w:sz w:val="24"/>
                        </w:rPr>
                        <w:t>项目实施机构：与中选社会资本方签署项目合同</w:t>
                      </w:r>
                    </w:p>
                  </w:txbxContent>
                </v:textbox>
              </v:rect>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685800</wp:posOffset>
                </wp:positionH>
                <wp:positionV relativeFrom="paragraph">
                  <wp:posOffset>228600</wp:posOffset>
                </wp:positionV>
                <wp:extent cx="914400" cy="1485900"/>
                <wp:effectExtent l="4445" t="4445" r="14605" b="14605"/>
                <wp:wrapNone/>
                <wp:docPr id="4" name="矩形 4"/>
                <wp:cNvGraphicFramePr/>
                <a:graphic xmlns:a="http://schemas.openxmlformats.org/drawingml/2006/main">
                  <a:graphicData uri="http://schemas.microsoft.com/office/word/2010/wordprocessingShape">
                    <wps:wsp>
                      <wps:cNvSpPr/>
                      <wps:spPr>
                        <a:xfrm>
                          <a:off x="0" y="0"/>
                          <a:ext cx="91440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rFonts w:hint="eastAsia"/>
                                <w:sz w:val="24"/>
                              </w:rPr>
                              <w:t>项目实施机构：依法通过政府采购择优选定社会资本方</w:t>
                            </w:r>
                          </w:p>
                        </w:txbxContent>
                      </wps:txbx>
                      <wps:bodyPr upright="1"/>
                    </wps:wsp>
                  </a:graphicData>
                </a:graphic>
              </wp:anchor>
            </w:drawing>
          </mc:Choice>
          <mc:Fallback>
            <w:pict>
              <v:rect id="_x0000_s1026" o:spid="_x0000_s1026" o:spt="1" style="position:absolute;left:0pt;margin-left:54pt;margin-top:18pt;height:117pt;width:72pt;z-index:251675648;mso-width-relative:page;mso-height-relative:page;" o:preferrelative="t" coordsize="21600,21600" o:gfxdata="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KsrEEtYAAAAK&#10;AQAADwAAAAAAAAABACAAAAAiAAAAZHJzL2Rvd25yZXYueG1sUEsBAhQAFAAAAAgAh07iQDD4MUfl&#10;AQAA2wMAAA4AAAAAAAAAAQAgAAAAJQEAAGRycy9lMm9Eb2MueG1sUEsFBgAAAAAGAAYAWQEAAHwF&#10;AAAAAA==&#10;">
                <v:path/>
                <v:fill focussize="0,0"/>
                <v:stroke miterlimit="2"/>
                <v:imagedata o:title=""/>
                <o:lock v:ext="edit"/>
                <v:textbox>
                  <w:txbxContent>
                    <w:p>
                      <w:pPr>
                        <w:spacing w:line="300" w:lineRule="exact"/>
                        <w:rPr>
                          <w:sz w:val="24"/>
                        </w:rPr>
                      </w:pPr>
                      <w:r>
                        <w:rPr>
                          <w:rFonts w:hint="eastAsia"/>
                          <w:sz w:val="24"/>
                        </w:rPr>
                        <w:t>项目实施机构：依法通过政府采购择优选定社会资本方</w:t>
                      </w:r>
                    </w:p>
                  </w:txbxContent>
                </v:textbox>
              </v:rect>
            </w:pict>
          </mc:Fallback>
        </mc:AlternateContent>
      </w:r>
      <w:r>
        <mc:AlternateContent>
          <mc:Choice Requires="wps">
            <w:drawing>
              <wp:anchor distT="0" distB="0" distL="114300" distR="114300" simplePos="0" relativeHeight="251702272" behindDoc="0" locked="0" layoutInCell="1" allowOverlap="1">
                <wp:simplePos x="0" y="0"/>
                <wp:positionH relativeFrom="column">
                  <wp:posOffset>3429000</wp:posOffset>
                </wp:positionH>
                <wp:positionV relativeFrom="paragraph">
                  <wp:posOffset>228600</wp:posOffset>
                </wp:positionV>
                <wp:extent cx="800100" cy="1386840"/>
                <wp:effectExtent l="4445" t="4445" r="14605" b="18415"/>
                <wp:wrapNone/>
                <wp:docPr id="5" name="矩形 5"/>
                <wp:cNvGraphicFramePr/>
                <a:graphic xmlns:a="http://schemas.openxmlformats.org/drawingml/2006/main">
                  <a:graphicData uri="http://schemas.microsoft.com/office/word/2010/wordprocessingShape">
                    <wps:wsp>
                      <wps:cNvSpPr/>
                      <wps:spPr>
                        <a:xfrm>
                          <a:off x="0" y="0"/>
                          <a:ext cx="800100" cy="1386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sz w:val="24"/>
                              </w:rPr>
                              <w:t>PPP</w:t>
                            </w:r>
                            <w:r>
                              <w:rPr>
                                <w:rFonts w:hint="eastAsia"/>
                                <w:sz w:val="24"/>
                              </w:rPr>
                              <w:t>工作领导小组；审议批准项目合同</w:t>
                            </w:r>
                          </w:p>
                        </w:txbxContent>
                      </wps:txbx>
                      <wps:bodyPr upright="1"/>
                    </wps:wsp>
                  </a:graphicData>
                </a:graphic>
              </wp:anchor>
            </w:drawing>
          </mc:Choice>
          <mc:Fallback>
            <w:pict>
              <v:rect id="_x0000_s1026" o:spid="_x0000_s1026" o:spt="1" style="position:absolute;left:0pt;margin-left:270pt;margin-top:18pt;height:109.2pt;width:63pt;z-index:251702272;mso-width-relative:page;mso-height-relative:page;" o:preferrelative="t" coordsize="21600,21600" o:gfxdata="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3oEp&#10;udkAAAAKAQAADwAAAAAAAAABACAAAAAiAAAAZHJzL2Rvd25yZXYueG1sUEsBAhQAFAAAAAgAh07i&#10;QJo6AIToAQAA2wMAAA4AAAAAAAAAAQAgAAAAKAEAAGRycy9lMm9Eb2MueG1sUEsFBgAAAAAGAAYA&#10;WQEAAIIFAAAAAA==&#10;">
                <v:path/>
                <v:fill focussize="0,0"/>
                <v:stroke miterlimit="2"/>
                <v:imagedata o:title=""/>
                <o:lock v:ext="edit"/>
                <v:textbox>
                  <w:txbxContent>
                    <w:p>
                      <w:pPr>
                        <w:spacing w:line="300" w:lineRule="exact"/>
                        <w:rPr>
                          <w:sz w:val="24"/>
                        </w:rPr>
                      </w:pPr>
                      <w:r>
                        <w:rPr>
                          <w:sz w:val="24"/>
                        </w:rPr>
                        <w:t>PPP</w:t>
                      </w:r>
                      <w:r>
                        <w:rPr>
                          <w:rFonts w:hint="eastAsia"/>
                          <w:sz w:val="24"/>
                        </w:rPr>
                        <w:t>工作领导小组；审议批准项目合同</w:t>
                      </w:r>
                    </w:p>
                  </w:txbxContent>
                </v:textbox>
              </v:rect>
            </w:pict>
          </mc:Fallback>
        </mc:AlternateContent>
      </w:r>
      <w:r>
        <mc:AlternateContent>
          <mc:Choice Requires="wps">
            <w:drawing>
              <wp:anchor distT="0" distB="0" distL="114300" distR="114300" simplePos="0" relativeHeight="251701248" behindDoc="0" locked="0" layoutInCell="1" allowOverlap="1">
                <wp:simplePos x="0" y="0"/>
                <wp:positionH relativeFrom="column">
                  <wp:posOffset>2057400</wp:posOffset>
                </wp:positionH>
                <wp:positionV relativeFrom="paragraph">
                  <wp:posOffset>228600</wp:posOffset>
                </wp:positionV>
                <wp:extent cx="914400" cy="1485900"/>
                <wp:effectExtent l="4445" t="4445" r="14605" b="14605"/>
                <wp:wrapNone/>
                <wp:docPr id="3" name="矩形 3"/>
                <wp:cNvGraphicFramePr/>
                <a:graphic xmlns:a="http://schemas.openxmlformats.org/drawingml/2006/main">
                  <a:graphicData uri="http://schemas.microsoft.com/office/word/2010/wordprocessingShape">
                    <wps:wsp>
                      <wps:cNvSpPr/>
                      <wps:spPr>
                        <a:xfrm>
                          <a:off x="0" y="0"/>
                          <a:ext cx="914400" cy="14859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rFonts w:hint="eastAsia"/>
                                <w:sz w:val="24"/>
                              </w:rPr>
                              <w:t>项目实施机构：项目合同提请行业主管部门、财政、法制等部门审核</w:t>
                            </w:r>
                          </w:p>
                        </w:txbxContent>
                      </wps:txbx>
                      <wps:bodyPr upright="1"/>
                    </wps:wsp>
                  </a:graphicData>
                </a:graphic>
              </wp:anchor>
            </w:drawing>
          </mc:Choice>
          <mc:Fallback>
            <w:pict>
              <v:rect id="_x0000_s1026" o:spid="_x0000_s1026" o:spt="1" style="position:absolute;left:0pt;margin-left:162pt;margin-top:18pt;height:117pt;width:72pt;z-index:251701248;mso-width-relative:page;mso-height-relative:page;" o:preferrelative="t" coordsize="21600,21600" o:gfxdata="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52O3dgA&#10;AAAKAQAADwAAAAAAAAABACAAAAAiAAAAZHJzL2Rvd25yZXYueG1sUEsBAhQAFAAAAAgAh07iQG5n&#10;vQLmAQAA2wMAAA4AAAAAAAAAAQAgAAAAJwEAAGRycy9lMm9Eb2MueG1sUEsFBgAAAAAGAAYAWQEA&#10;AH8FAAAAAA==&#10;">
                <v:path/>
                <v:fill focussize="0,0"/>
                <v:stroke miterlimit="2"/>
                <v:imagedata o:title=""/>
                <o:lock v:ext="edit"/>
                <v:textbox>
                  <w:txbxContent>
                    <w:p>
                      <w:pPr>
                        <w:spacing w:line="300" w:lineRule="exact"/>
                        <w:rPr>
                          <w:sz w:val="24"/>
                        </w:rPr>
                      </w:pPr>
                      <w:r>
                        <w:rPr>
                          <w:rFonts w:hint="eastAsia"/>
                          <w:sz w:val="24"/>
                        </w:rPr>
                        <w:t>项目实施机构：项目合同提请行业主管部门、财政、法制等部门审核</w:t>
                      </w:r>
                    </w:p>
                  </w:txbxContent>
                </v:textbox>
              </v:rect>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30480</wp:posOffset>
                </wp:positionV>
                <wp:extent cx="5724525" cy="1882140"/>
                <wp:effectExtent l="4445" t="4445" r="5080" b="18415"/>
                <wp:wrapNone/>
                <wp:docPr id="2" name="矩形 2"/>
                <wp:cNvGraphicFramePr/>
                <a:graphic xmlns:a="http://schemas.openxmlformats.org/drawingml/2006/main">
                  <a:graphicData uri="http://schemas.microsoft.com/office/word/2010/wordprocessingShape">
                    <wps:wsp>
                      <wps:cNvSpPr/>
                      <wps:spPr>
                        <a:xfrm>
                          <a:off x="0" y="0"/>
                          <a:ext cx="5724525" cy="18821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firstLine="320" w:firstLineChars="100"/>
                              <w:rPr>
                                <w:rFonts w:ascii="宋体"/>
                                <w:szCs w:val="21"/>
                              </w:rPr>
                            </w:pPr>
                          </w:p>
                          <w:p>
                            <w:pPr>
                              <w:spacing w:line="220" w:lineRule="exact"/>
                              <w:ind w:firstLine="320" w:firstLineChars="100"/>
                              <w:rPr>
                                <w:rFonts w:ascii="宋体"/>
                                <w:szCs w:val="21"/>
                              </w:rPr>
                            </w:pPr>
                          </w:p>
                          <w:p>
                            <w:pPr>
                              <w:spacing w:line="300" w:lineRule="exact"/>
                              <w:ind w:firstLine="241" w:firstLineChars="100"/>
                              <w:rPr>
                                <w:rFonts w:ascii="宋体"/>
                                <w:b/>
                                <w:sz w:val="24"/>
                              </w:rPr>
                            </w:pPr>
                            <w:r>
                              <w:rPr>
                                <w:rFonts w:hint="eastAsia" w:ascii="宋体" w:hAnsi="宋体"/>
                                <w:b/>
                                <w:sz w:val="24"/>
                              </w:rPr>
                              <w:t>社</w:t>
                            </w:r>
                          </w:p>
                          <w:p>
                            <w:pPr>
                              <w:spacing w:line="300" w:lineRule="exact"/>
                              <w:ind w:firstLine="241" w:firstLineChars="100"/>
                              <w:rPr>
                                <w:rFonts w:ascii="宋体"/>
                                <w:b/>
                                <w:sz w:val="24"/>
                              </w:rPr>
                            </w:pPr>
                            <w:r>
                              <w:rPr>
                                <w:rFonts w:hint="eastAsia" w:ascii="宋体" w:hAnsi="宋体"/>
                                <w:b/>
                                <w:sz w:val="24"/>
                              </w:rPr>
                              <w:t>会</w:t>
                            </w:r>
                          </w:p>
                          <w:p>
                            <w:pPr>
                              <w:spacing w:line="300" w:lineRule="exact"/>
                              <w:ind w:firstLine="241" w:firstLineChars="100"/>
                              <w:rPr>
                                <w:rFonts w:ascii="宋体"/>
                                <w:b/>
                                <w:sz w:val="24"/>
                              </w:rPr>
                            </w:pPr>
                            <w:r>
                              <w:rPr>
                                <w:rFonts w:hint="eastAsia" w:ascii="宋体" w:hAnsi="宋体"/>
                                <w:b/>
                                <w:sz w:val="24"/>
                              </w:rPr>
                              <w:t>资</w:t>
                            </w:r>
                          </w:p>
                          <w:p>
                            <w:pPr>
                              <w:spacing w:line="300" w:lineRule="exact"/>
                              <w:ind w:firstLine="241" w:firstLineChars="100"/>
                              <w:rPr>
                                <w:rFonts w:ascii="宋体"/>
                                <w:b/>
                                <w:sz w:val="24"/>
                              </w:rPr>
                            </w:pPr>
                            <w:r>
                              <w:rPr>
                                <w:rFonts w:hint="eastAsia" w:ascii="宋体" w:hAnsi="宋体"/>
                                <w:b/>
                                <w:sz w:val="24"/>
                              </w:rPr>
                              <w:t>本</w:t>
                            </w:r>
                          </w:p>
                          <w:p>
                            <w:pPr>
                              <w:spacing w:line="300" w:lineRule="exact"/>
                              <w:ind w:firstLine="241" w:firstLineChars="100"/>
                              <w:rPr>
                                <w:rFonts w:ascii="宋体"/>
                                <w:b/>
                                <w:sz w:val="24"/>
                              </w:rPr>
                            </w:pPr>
                            <w:r>
                              <w:rPr>
                                <w:rFonts w:hint="eastAsia" w:ascii="宋体" w:hAnsi="宋体"/>
                                <w:b/>
                                <w:sz w:val="24"/>
                              </w:rPr>
                              <w:t>选</w:t>
                            </w:r>
                          </w:p>
                          <w:p>
                            <w:pPr>
                              <w:spacing w:line="300" w:lineRule="exact"/>
                              <w:ind w:firstLine="241" w:firstLineChars="100"/>
                              <w:rPr>
                                <w:rFonts w:ascii="宋体"/>
                                <w:b/>
                                <w:sz w:val="24"/>
                              </w:rPr>
                            </w:pPr>
                            <w:r>
                              <w:rPr>
                                <w:rFonts w:hint="eastAsia" w:ascii="宋体" w:hAnsi="宋体"/>
                                <w:b/>
                                <w:sz w:val="24"/>
                              </w:rPr>
                              <w:t>择</w:t>
                            </w:r>
                          </w:p>
                        </w:txbxContent>
                      </wps:txbx>
                      <wps:bodyPr upright="1"/>
                    </wps:wsp>
                  </a:graphicData>
                </a:graphic>
              </wp:anchor>
            </w:drawing>
          </mc:Choice>
          <mc:Fallback>
            <w:pict>
              <v:rect id="_x0000_s1026" o:spid="_x0000_s1026" o:spt="1" style="position:absolute;left:0pt;margin-left:0pt;margin-top:2.4pt;height:148.2pt;width:450.75pt;z-index:251667456;mso-width-relative:page;mso-height-relative:page;" o:preferrelative="t" coordsize="21600,21600" o:gfxdata="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Uibpo1QAA&#10;AAYBAAAPAAAAAAAAAAEAIAAAACIAAABkcnMvZG93bnJldi54bWxQSwECFAAUAAAACACHTuJA30Oy&#10;/ugBAADcAwAADgAAAAAAAAABACAAAAAkAQAAZHJzL2Uyb0RvYy54bWxQSwUGAAAAAAYABgBZAQAA&#10;fgUAAAAA&#10;">
                <v:path/>
                <v:fill focussize="0,0"/>
                <v:stroke miterlimit="2"/>
                <v:imagedata o:title=""/>
                <o:lock v:ext="edit"/>
                <v:textbox>
                  <w:txbxContent>
                    <w:p>
                      <w:pPr>
                        <w:spacing w:line="220" w:lineRule="exact"/>
                        <w:ind w:firstLine="320" w:firstLineChars="100"/>
                        <w:rPr>
                          <w:rFonts w:ascii="宋体"/>
                          <w:szCs w:val="21"/>
                        </w:rPr>
                      </w:pPr>
                    </w:p>
                    <w:p>
                      <w:pPr>
                        <w:spacing w:line="220" w:lineRule="exact"/>
                        <w:ind w:firstLine="320" w:firstLineChars="100"/>
                        <w:rPr>
                          <w:rFonts w:ascii="宋体"/>
                          <w:szCs w:val="21"/>
                        </w:rPr>
                      </w:pPr>
                    </w:p>
                    <w:p>
                      <w:pPr>
                        <w:spacing w:line="300" w:lineRule="exact"/>
                        <w:ind w:firstLine="241" w:firstLineChars="100"/>
                        <w:rPr>
                          <w:rFonts w:ascii="宋体"/>
                          <w:b/>
                          <w:sz w:val="24"/>
                        </w:rPr>
                      </w:pPr>
                      <w:r>
                        <w:rPr>
                          <w:rFonts w:hint="eastAsia" w:ascii="宋体" w:hAnsi="宋体"/>
                          <w:b/>
                          <w:sz w:val="24"/>
                        </w:rPr>
                        <w:t>社</w:t>
                      </w:r>
                    </w:p>
                    <w:p>
                      <w:pPr>
                        <w:spacing w:line="300" w:lineRule="exact"/>
                        <w:ind w:firstLine="241" w:firstLineChars="100"/>
                        <w:rPr>
                          <w:rFonts w:ascii="宋体"/>
                          <w:b/>
                          <w:sz w:val="24"/>
                        </w:rPr>
                      </w:pPr>
                      <w:r>
                        <w:rPr>
                          <w:rFonts w:hint="eastAsia" w:ascii="宋体" w:hAnsi="宋体"/>
                          <w:b/>
                          <w:sz w:val="24"/>
                        </w:rPr>
                        <w:t>会</w:t>
                      </w:r>
                    </w:p>
                    <w:p>
                      <w:pPr>
                        <w:spacing w:line="300" w:lineRule="exact"/>
                        <w:ind w:firstLine="241" w:firstLineChars="100"/>
                        <w:rPr>
                          <w:rFonts w:ascii="宋体"/>
                          <w:b/>
                          <w:sz w:val="24"/>
                        </w:rPr>
                      </w:pPr>
                      <w:r>
                        <w:rPr>
                          <w:rFonts w:hint="eastAsia" w:ascii="宋体" w:hAnsi="宋体"/>
                          <w:b/>
                          <w:sz w:val="24"/>
                        </w:rPr>
                        <w:t>资</w:t>
                      </w:r>
                    </w:p>
                    <w:p>
                      <w:pPr>
                        <w:spacing w:line="300" w:lineRule="exact"/>
                        <w:ind w:firstLine="241" w:firstLineChars="100"/>
                        <w:rPr>
                          <w:rFonts w:ascii="宋体"/>
                          <w:b/>
                          <w:sz w:val="24"/>
                        </w:rPr>
                      </w:pPr>
                      <w:r>
                        <w:rPr>
                          <w:rFonts w:hint="eastAsia" w:ascii="宋体" w:hAnsi="宋体"/>
                          <w:b/>
                          <w:sz w:val="24"/>
                        </w:rPr>
                        <w:t>本</w:t>
                      </w:r>
                    </w:p>
                    <w:p>
                      <w:pPr>
                        <w:spacing w:line="300" w:lineRule="exact"/>
                        <w:ind w:firstLine="241" w:firstLineChars="100"/>
                        <w:rPr>
                          <w:rFonts w:ascii="宋体"/>
                          <w:b/>
                          <w:sz w:val="24"/>
                        </w:rPr>
                      </w:pPr>
                      <w:r>
                        <w:rPr>
                          <w:rFonts w:hint="eastAsia" w:ascii="宋体" w:hAnsi="宋体"/>
                          <w:b/>
                          <w:sz w:val="24"/>
                        </w:rPr>
                        <w:t>选</w:t>
                      </w:r>
                    </w:p>
                    <w:p>
                      <w:pPr>
                        <w:spacing w:line="300" w:lineRule="exact"/>
                        <w:ind w:firstLine="241" w:firstLineChars="100"/>
                        <w:rPr>
                          <w:rFonts w:ascii="宋体"/>
                          <w:b/>
                          <w:sz w:val="24"/>
                        </w:rPr>
                      </w:pPr>
                      <w:r>
                        <w:rPr>
                          <w:rFonts w:hint="eastAsia" w:ascii="宋体" w:hAnsi="宋体"/>
                          <w:b/>
                          <w:sz w:val="24"/>
                        </w:rPr>
                        <w:t>择</w:t>
                      </w:r>
                    </w:p>
                  </w:txbxContent>
                </v:textbox>
              </v:rect>
            </w:pict>
          </mc:Fallback>
        </mc:AlternateContent>
      </w:r>
    </w:p>
    <w:p>
      <w:pPr>
        <w:spacing w:line="620" w:lineRule="exact"/>
        <w:rPr>
          <w:rFonts w:eastAsia="仿宋"/>
          <w:szCs w:val="32"/>
        </w:rPr>
      </w:pPr>
      <w:r>
        <mc:AlternateContent>
          <mc:Choice Requires="wps">
            <w:drawing>
              <wp:anchor distT="0" distB="0" distL="114300" distR="114300" simplePos="0" relativeHeight="251705344" behindDoc="0" locked="0" layoutInCell="1" allowOverlap="1">
                <wp:simplePos x="0" y="0"/>
                <wp:positionH relativeFrom="column">
                  <wp:posOffset>4382135</wp:posOffset>
                </wp:positionH>
                <wp:positionV relativeFrom="paragraph">
                  <wp:posOffset>657225</wp:posOffset>
                </wp:positionV>
                <wp:extent cx="228600" cy="635"/>
                <wp:effectExtent l="0" t="37465" r="0" b="38100"/>
                <wp:wrapNone/>
                <wp:docPr id="1" name="直接连接符 1"/>
                <wp:cNvGraphicFramePr/>
                <a:graphic xmlns:a="http://schemas.openxmlformats.org/drawingml/2006/main">
                  <a:graphicData uri="http://schemas.microsoft.com/office/word/2010/wordprocessingShape">
                    <wps:wsp>
                      <wps:cNvSpPr/>
                      <wps:spPr>
                        <a:xfrm>
                          <a:off x="0" y="0"/>
                          <a:ext cx="22860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45.05pt;margin-top:51.75pt;height:0.05pt;width:18pt;z-index:251705344;mso-width-relative:page;mso-height-relative:page;" o:preferrelative="t" coordsize="21600,21600" o:gfxdata="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EMVIvtoAAAALAQAA&#10;DwAAAAAAAAABACAAAAAiAAAAZHJzL2Rvd25yZXYueG1sUEsBAhQAFAAAAAgAh07iQIUYuT/eAQAA&#10;mwMAAA4AAAAAAAAAAQAgAAAAKQEAAGRycy9lMm9Eb2MueG1sUEsFBgAAAAAGAAYAWQEAAHkFAAAA&#10;AA==&#10;">
                <v:path arrowok="t"/>
                <v:fill focussize="0,0"/>
                <v:stroke miterlimit="2" endarrow="block"/>
                <v:imagedata o:title=""/>
                <o:lock v:ext="edit"/>
              </v:lin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3086100</wp:posOffset>
                </wp:positionH>
                <wp:positionV relativeFrom="paragraph">
                  <wp:posOffset>741680</wp:posOffset>
                </wp:positionV>
                <wp:extent cx="228600" cy="635"/>
                <wp:effectExtent l="0" t="37465" r="0" b="38100"/>
                <wp:wrapNone/>
                <wp:docPr id="28" name="直接连接符 28"/>
                <wp:cNvGraphicFramePr/>
                <a:graphic xmlns:a="http://schemas.openxmlformats.org/drawingml/2006/main">
                  <a:graphicData uri="http://schemas.microsoft.com/office/word/2010/wordprocessingShape">
                    <wps:wsp>
                      <wps:cNvSpPr/>
                      <wps:spPr>
                        <a:xfrm>
                          <a:off x="0" y="0"/>
                          <a:ext cx="22860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43pt;margin-top:58.4pt;height:0.05pt;width:18pt;z-index:251704320;mso-width-relative:page;mso-height-relative:page;" o:preferrelative="t" coordsize="21600,21600" o:gfxdata="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2Lv5g9oAAAAL&#10;AQAADwAAAAAAAAABACAAAAAiAAAAZHJzL2Rvd25yZXYueG1sUEsBAhQAFAAAAAgAh07iQCp68Fzh&#10;AQAAnQMAAA4AAAAAAAAAAQAgAAAAKQEAAGRycy9lMm9Eb2MueG1sUEsFBgAAAAAGAAYAWQEAAHwF&#10;AAAAAA==&#10;">
                <v:path arrowok="t"/>
                <v:fill focussize="0,0"/>
                <v:stroke miterlimit="2" endarrow="block"/>
                <v:imagedata o:title=""/>
                <o:lock v:ext="edit"/>
              </v:lin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1714500</wp:posOffset>
                </wp:positionH>
                <wp:positionV relativeFrom="paragraph">
                  <wp:posOffset>742315</wp:posOffset>
                </wp:positionV>
                <wp:extent cx="228600" cy="635"/>
                <wp:effectExtent l="0" t="37465" r="0" b="38100"/>
                <wp:wrapNone/>
                <wp:docPr id="27" name="直接连接符 27"/>
                <wp:cNvGraphicFramePr/>
                <a:graphic xmlns:a="http://schemas.openxmlformats.org/drawingml/2006/main">
                  <a:graphicData uri="http://schemas.microsoft.com/office/word/2010/wordprocessingShape">
                    <wps:wsp>
                      <wps:cNvSpPr/>
                      <wps:spPr>
                        <a:xfrm>
                          <a:off x="0" y="0"/>
                          <a:ext cx="228600" cy="6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35pt;margin-top:58.45pt;height:0.05pt;width:18pt;z-index:251703296;mso-width-relative:page;mso-height-relative:page;" o:preferrelative="t" coordsize="21600,21600" o:gfxdata="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OelsDtoAAAAL&#10;AQAADwAAAAAAAAABACAAAAAiAAAAZHJzL2Rvd25yZXYueG1sUEsBAhQAFAAAAAgAh07iQD/ih9Th&#10;AQAAnQMAAA4AAAAAAAAAAQAgAAAAKQEAAGRycy9lMm9Eb2MueG1sUEsFBgAAAAAGAAYAWQEAAHwF&#10;AAAAAA==&#10;">
                <v:path arrowok="t"/>
                <v:fill focussize="0,0"/>
                <v:stroke miterlimit="2" endarrow="block"/>
                <v:imagedata o:title=""/>
                <o:lock v:ext="edit"/>
              </v:line>
            </w:pict>
          </mc:Fallback>
        </mc:AlternateContent>
      </w:r>
    </w:p>
    <w:p>
      <w:pPr>
        <w:spacing w:line="620" w:lineRule="exact"/>
        <w:rPr>
          <w:rFonts w:eastAsia="仿宋"/>
          <w:szCs w:val="32"/>
        </w:rPr>
      </w:pPr>
    </w:p>
    <w:p>
      <w:pPr>
        <w:spacing w:line="620" w:lineRule="exact"/>
        <w:rPr>
          <w:rFonts w:eastAsia="仿宋"/>
          <w:szCs w:val="32"/>
        </w:rPr>
      </w:pPr>
    </w:p>
    <w:p>
      <w:pPr>
        <w:spacing w:line="620" w:lineRule="exact"/>
        <w:rPr>
          <w:rFonts w:eastAsia="仿宋"/>
          <w:szCs w:val="32"/>
        </w:rPr>
      </w:pPr>
    </w:p>
    <w:p>
      <w:pPr>
        <w:spacing w:line="620" w:lineRule="exact"/>
        <w:rPr>
          <w:rFonts w:eastAsia="仿宋"/>
          <w:szCs w:val="32"/>
        </w:rPr>
      </w:pPr>
      <w:r>
        <mc:AlternateContent>
          <mc:Choice Requires="wps">
            <w:drawing>
              <wp:anchor distT="0" distB="0" distL="114300" distR="114300" simplePos="0" relativeHeight="251686912" behindDoc="0" locked="0" layoutInCell="1" allowOverlap="1">
                <wp:simplePos x="0" y="0"/>
                <wp:positionH relativeFrom="column">
                  <wp:posOffset>2858135</wp:posOffset>
                </wp:positionH>
                <wp:positionV relativeFrom="paragraph">
                  <wp:posOffset>-200025</wp:posOffset>
                </wp:positionV>
                <wp:extent cx="635" cy="421005"/>
                <wp:effectExtent l="37465" t="0" r="38100" b="17145"/>
                <wp:wrapNone/>
                <wp:docPr id="26" name="直接箭头连接符 26"/>
                <wp:cNvGraphicFramePr/>
                <a:graphic xmlns:a="http://schemas.openxmlformats.org/drawingml/2006/main">
                  <a:graphicData uri="http://schemas.microsoft.com/office/word/2010/wordprocessingShape">
                    <wps:wsp>
                      <wps:cNvCnPr/>
                      <wps:spPr>
                        <a:xfrm>
                          <a:off x="0" y="0"/>
                          <a:ext cx="635" cy="4210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25.05pt;margin-top:-15.75pt;height:33.15pt;width:0.05pt;z-index:251686912;mso-width-relative:page;mso-height-relative:page;" fillcolor="#FFFFFF" filled="t" o:preferrelative="t" coordsize="21600,21600" o:gfxdata="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nUk8ltQAAAAK&#10;AQAADwAAAAAAAAABACAAAAAiAAAAZHJzL2Rvd25yZXYueG1sUEsBAhQAFAAAAAgAh07iQIVGdsLn&#10;AQAApQMAAA4AAAAAAAAAAQAgAAAAIwEAAGRycy9lMm9Eb2MueG1sUEsFBgAAAAAGAAYAWQEAAHwF&#10;AAAAAA==&#10;">
                <v:path arrowok="t"/>
                <v:fill on="t" focussize="0,0"/>
                <v:stroke miterlimit="2" endarrow="block"/>
                <v:imagedata o:title=""/>
                <o:lock v:ext="edit"/>
              </v:shape>
            </w:pict>
          </mc:Fallback>
        </mc:AlternateContent>
      </w:r>
      <w:r>
        <mc:AlternateContent>
          <mc:Choice Requires="wps">
            <w:drawing>
              <wp:anchor distT="0" distB="0" distL="114300" distR="114300" simplePos="0" relativeHeight="251706368" behindDoc="0" locked="0" layoutInCell="1" allowOverlap="1">
                <wp:simplePos x="0" y="0"/>
                <wp:positionH relativeFrom="column">
                  <wp:posOffset>3009900</wp:posOffset>
                </wp:positionH>
                <wp:positionV relativeFrom="paragraph">
                  <wp:posOffset>3322320</wp:posOffset>
                </wp:positionV>
                <wp:extent cx="635" cy="421005"/>
                <wp:effectExtent l="37465" t="0" r="38100" b="17145"/>
                <wp:wrapNone/>
                <wp:docPr id="25" name="直接箭头连接符 25"/>
                <wp:cNvGraphicFramePr/>
                <a:graphic xmlns:a="http://schemas.openxmlformats.org/drawingml/2006/main">
                  <a:graphicData uri="http://schemas.microsoft.com/office/word/2010/wordprocessingShape">
                    <wps:wsp>
                      <wps:cNvCnPr/>
                      <wps:spPr>
                        <a:xfrm>
                          <a:off x="0" y="0"/>
                          <a:ext cx="635" cy="4210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37pt;margin-top:261.6pt;height:33.15pt;width:0.05pt;z-index:251706368;mso-width-relative:page;mso-height-relative:page;" fillcolor="#FFFFFF" filled="t" o:preferrelative="t" coordsize="21600,21600" o:gfxdata="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kXYevV&#10;AAAACwEAAA8AAAAAAAAAAQAgAAAAIgAAAGRycy9kb3ducmV2LnhtbFBLAQIUABQAAAAIAIdO4kC8&#10;DudI6gEAAKUDAAAOAAAAAAAAAAEAIAAAACQBAABkcnMvZTJvRG9jLnhtbFBLBQYAAAAABgAGAFkB&#10;AACABQAAAAA=&#10;">
                <v:path arrowok="t"/>
                <v:fill on="t" focussize="0,0"/>
                <v:stroke miterlimit="2" endarrow="block"/>
                <v:imagedata o:title=""/>
                <o:lock v:ext="edit"/>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374650</wp:posOffset>
                </wp:positionV>
                <wp:extent cx="5895975" cy="2696210"/>
                <wp:effectExtent l="4445" t="5080" r="5080" b="22860"/>
                <wp:wrapNone/>
                <wp:docPr id="24" name="矩形 24"/>
                <wp:cNvGraphicFramePr/>
                <a:graphic xmlns:a="http://schemas.openxmlformats.org/drawingml/2006/main">
                  <a:graphicData uri="http://schemas.microsoft.com/office/word/2010/wordprocessingShape">
                    <wps:wsp>
                      <wps:cNvSpPr/>
                      <wps:spPr>
                        <a:xfrm>
                          <a:off x="0" y="0"/>
                          <a:ext cx="5895975" cy="26962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ind w:firstLine="180" w:firstLineChars="100"/>
                              <w:rPr>
                                <w:sz w:val="18"/>
                                <w:szCs w:val="18"/>
                              </w:rPr>
                            </w:pPr>
                          </w:p>
                          <w:p>
                            <w:pPr>
                              <w:spacing w:line="240" w:lineRule="exact"/>
                              <w:ind w:firstLine="320" w:firstLineChars="100"/>
                              <w:rPr>
                                <w:szCs w:val="21"/>
                              </w:rPr>
                            </w:pPr>
                          </w:p>
                          <w:p>
                            <w:pPr>
                              <w:spacing w:line="300" w:lineRule="exact"/>
                              <w:rPr>
                                <w:b/>
                                <w:szCs w:val="21"/>
                              </w:rPr>
                            </w:pPr>
                            <w:r>
                              <w:rPr>
                                <w:b/>
                                <w:szCs w:val="21"/>
                              </w:rPr>
                              <w:t xml:space="preserve">  </w:t>
                            </w:r>
                          </w:p>
                          <w:p>
                            <w:pPr>
                              <w:spacing w:line="300" w:lineRule="exact"/>
                              <w:rPr>
                                <w:b/>
                                <w:szCs w:val="21"/>
                              </w:rPr>
                            </w:pPr>
                          </w:p>
                          <w:p>
                            <w:pPr>
                              <w:spacing w:line="300" w:lineRule="exact"/>
                              <w:rPr>
                                <w:b/>
                                <w:szCs w:val="21"/>
                              </w:rPr>
                            </w:pPr>
                          </w:p>
                          <w:p>
                            <w:pPr>
                              <w:spacing w:line="300" w:lineRule="exact"/>
                              <w:ind w:firstLine="241" w:firstLineChars="100"/>
                              <w:rPr>
                                <w:b/>
                                <w:sz w:val="24"/>
                              </w:rPr>
                            </w:pPr>
                            <w:r>
                              <w:rPr>
                                <w:rFonts w:hint="eastAsia"/>
                                <w:b/>
                                <w:sz w:val="24"/>
                              </w:rPr>
                              <w:t>合</w:t>
                            </w:r>
                          </w:p>
                          <w:p>
                            <w:pPr>
                              <w:spacing w:line="300" w:lineRule="exact"/>
                              <w:ind w:firstLine="241" w:firstLineChars="100"/>
                              <w:rPr>
                                <w:b/>
                                <w:sz w:val="24"/>
                              </w:rPr>
                            </w:pPr>
                            <w:r>
                              <w:rPr>
                                <w:rFonts w:hint="eastAsia"/>
                                <w:b/>
                                <w:sz w:val="24"/>
                              </w:rPr>
                              <w:t>同</w:t>
                            </w:r>
                          </w:p>
                          <w:p>
                            <w:pPr>
                              <w:spacing w:line="300" w:lineRule="exact"/>
                              <w:ind w:firstLine="241" w:firstLineChars="100"/>
                              <w:rPr>
                                <w:b/>
                                <w:sz w:val="24"/>
                              </w:rPr>
                            </w:pPr>
                            <w:r>
                              <w:rPr>
                                <w:rFonts w:hint="eastAsia"/>
                                <w:b/>
                                <w:sz w:val="24"/>
                              </w:rPr>
                              <w:t>履</w:t>
                            </w:r>
                          </w:p>
                          <w:p>
                            <w:pPr>
                              <w:spacing w:line="300" w:lineRule="exact"/>
                              <w:ind w:firstLine="241" w:firstLineChars="100"/>
                              <w:rPr>
                                <w:b/>
                                <w:sz w:val="24"/>
                              </w:rPr>
                            </w:pPr>
                            <w:r>
                              <w:rPr>
                                <w:rFonts w:hint="eastAsia"/>
                                <w:b/>
                                <w:sz w:val="24"/>
                              </w:rPr>
                              <w:t>行</w:t>
                            </w:r>
                          </w:p>
                        </w:txbxContent>
                      </wps:txbx>
                      <wps:bodyPr upright="1"/>
                    </wps:wsp>
                  </a:graphicData>
                </a:graphic>
              </wp:anchor>
            </w:drawing>
          </mc:Choice>
          <mc:Fallback>
            <w:pict>
              <v:rect id="_x0000_s1026" o:spid="_x0000_s1026" o:spt="1" style="position:absolute;left:0pt;margin-left:-9pt;margin-top:29.5pt;height:212.3pt;width:464.25pt;z-index:251668480;mso-width-relative:page;mso-height-relative:page;" o:preferrelative="t" coordsize="21600,21600" o:gfxdata="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wwblPaAAAACgEAAA8AAAAAAAAAAQAgAAAAIgAAAGRycy9kb3ducmV2LnhtbFBLAQIUABQAAAAI&#10;AIdO4kD6l0bL6wEAAN4DAAAOAAAAAAAAAAEAIAAAACkBAABkcnMvZTJvRG9jLnhtbFBLBQYAAAAA&#10;BgAGAFkBAACGBQAAAAA=&#10;">
                <v:path/>
                <v:fill focussize="0,0"/>
                <v:stroke miterlimit="2"/>
                <v:imagedata o:title=""/>
                <o:lock v:ext="edit"/>
                <v:textbox>
                  <w:txbxContent>
                    <w:p>
                      <w:pPr>
                        <w:spacing w:line="240" w:lineRule="exact"/>
                        <w:ind w:firstLine="180" w:firstLineChars="100"/>
                        <w:rPr>
                          <w:sz w:val="18"/>
                          <w:szCs w:val="18"/>
                        </w:rPr>
                      </w:pPr>
                    </w:p>
                    <w:p>
                      <w:pPr>
                        <w:spacing w:line="240" w:lineRule="exact"/>
                        <w:ind w:firstLine="320" w:firstLineChars="100"/>
                        <w:rPr>
                          <w:szCs w:val="21"/>
                        </w:rPr>
                      </w:pPr>
                    </w:p>
                    <w:p>
                      <w:pPr>
                        <w:spacing w:line="300" w:lineRule="exact"/>
                        <w:rPr>
                          <w:b/>
                          <w:szCs w:val="21"/>
                        </w:rPr>
                      </w:pPr>
                      <w:r>
                        <w:rPr>
                          <w:b/>
                          <w:szCs w:val="21"/>
                        </w:rPr>
                        <w:t xml:space="preserve">  </w:t>
                      </w:r>
                    </w:p>
                    <w:p>
                      <w:pPr>
                        <w:spacing w:line="300" w:lineRule="exact"/>
                        <w:rPr>
                          <w:b/>
                          <w:szCs w:val="21"/>
                        </w:rPr>
                      </w:pPr>
                    </w:p>
                    <w:p>
                      <w:pPr>
                        <w:spacing w:line="300" w:lineRule="exact"/>
                        <w:rPr>
                          <w:b/>
                          <w:szCs w:val="21"/>
                        </w:rPr>
                      </w:pPr>
                    </w:p>
                    <w:p>
                      <w:pPr>
                        <w:spacing w:line="300" w:lineRule="exact"/>
                        <w:ind w:firstLine="241" w:firstLineChars="100"/>
                        <w:rPr>
                          <w:b/>
                          <w:sz w:val="24"/>
                        </w:rPr>
                      </w:pPr>
                      <w:r>
                        <w:rPr>
                          <w:rFonts w:hint="eastAsia"/>
                          <w:b/>
                          <w:sz w:val="24"/>
                        </w:rPr>
                        <w:t>合</w:t>
                      </w:r>
                    </w:p>
                    <w:p>
                      <w:pPr>
                        <w:spacing w:line="300" w:lineRule="exact"/>
                        <w:ind w:firstLine="241" w:firstLineChars="100"/>
                        <w:rPr>
                          <w:b/>
                          <w:sz w:val="24"/>
                        </w:rPr>
                      </w:pPr>
                      <w:r>
                        <w:rPr>
                          <w:rFonts w:hint="eastAsia"/>
                          <w:b/>
                          <w:sz w:val="24"/>
                        </w:rPr>
                        <w:t>同</w:t>
                      </w:r>
                    </w:p>
                    <w:p>
                      <w:pPr>
                        <w:spacing w:line="300" w:lineRule="exact"/>
                        <w:ind w:firstLine="241" w:firstLineChars="100"/>
                        <w:rPr>
                          <w:b/>
                          <w:sz w:val="24"/>
                        </w:rPr>
                      </w:pPr>
                      <w:r>
                        <w:rPr>
                          <w:rFonts w:hint="eastAsia"/>
                          <w:b/>
                          <w:sz w:val="24"/>
                        </w:rPr>
                        <w:t>履</w:t>
                      </w:r>
                    </w:p>
                    <w:p>
                      <w:pPr>
                        <w:spacing w:line="300" w:lineRule="exact"/>
                        <w:ind w:firstLine="241" w:firstLineChars="100"/>
                        <w:rPr>
                          <w:b/>
                          <w:sz w:val="24"/>
                        </w:rPr>
                      </w:pPr>
                      <w:r>
                        <w:rPr>
                          <w:rFonts w:hint="eastAsia"/>
                          <w:b/>
                          <w:sz w:val="24"/>
                        </w:rPr>
                        <w:t>行</w:t>
                      </w:r>
                    </w:p>
                  </w:txbxContent>
                </v:textbox>
              </v:rect>
            </w:pict>
          </mc:Fallback>
        </mc:AlternateContent>
      </w:r>
    </w:p>
    <w:p>
      <w:pPr>
        <w:spacing w:line="620" w:lineRule="exact"/>
        <w:rPr>
          <w:rFonts w:eastAsia="仿宋"/>
          <w:szCs w:val="32"/>
        </w:rPr>
      </w:pPr>
      <w:r>
        <mc:AlternateContent>
          <mc:Choice Requires="wps">
            <w:drawing>
              <wp:anchor distT="0" distB="0" distL="114300" distR="114300" simplePos="0" relativeHeight="251677696" behindDoc="0" locked="0" layoutInCell="1" allowOverlap="1">
                <wp:simplePos x="0" y="0"/>
                <wp:positionH relativeFrom="column">
                  <wp:posOffset>447675</wp:posOffset>
                </wp:positionH>
                <wp:positionV relativeFrom="paragraph">
                  <wp:posOffset>167005</wp:posOffset>
                </wp:positionV>
                <wp:extent cx="1381125" cy="1128395"/>
                <wp:effectExtent l="4445" t="5080" r="5080" b="9525"/>
                <wp:wrapNone/>
                <wp:docPr id="23" name="矩形 23"/>
                <wp:cNvGraphicFramePr/>
                <a:graphic xmlns:a="http://schemas.openxmlformats.org/drawingml/2006/main">
                  <a:graphicData uri="http://schemas.microsoft.com/office/word/2010/wordprocessingShape">
                    <wps:wsp>
                      <wps:cNvSpPr/>
                      <wps:spPr>
                        <a:xfrm>
                          <a:off x="0" y="0"/>
                          <a:ext cx="1381125" cy="11283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rFonts w:ascii="宋体"/>
                                <w:sz w:val="28"/>
                                <w:szCs w:val="28"/>
                              </w:rPr>
                            </w:pPr>
                          </w:p>
                          <w:p>
                            <w:pPr>
                              <w:spacing w:line="300" w:lineRule="exact"/>
                              <w:rPr>
                                <w:sz w:val="24"/>
                              </w:rPr>
                            </w:pPr>
                            <w:r>
                              <w:rPr>
                                <w:rFonts w:hint="eastAsia"/>
                                <w:sz w:val="24"/>
                              </w:rPr>
                              <w:t>社会资本方和政府出资代表：组建项目公司</w:t>
                            </w:r>
                          </w:p>
                        </w:txbxContent>
                      </wps:txbx>
                      <wps:bodyPr upright="1"/>
                    </wps:wsp>
                  </a:graphicData>
                </a:graphic>
              </wp:anchor>
            </w:drawing>
          </mc:Choice>
          <mc:Fallback>
            <w:pict>
              <v:rect id="_x0000_s1026" o:spid="_x0000_s1026" o:spt="1" style="position:absolute;left:0pt;margin-left:35.25pt;margin-top:13.15pt;height:88.85pt;width:108.75pt;z-index:251677696;mso-width-relative:page;mso-height-relative:page;" o:preferrelative="t" coordsize="21600,21600" o:gfxdata="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0vgGy1wAA&#10;AAkBAAAPAAAAAAAAAAEAIAAAACIAAABkcnMvZG93bnJldi54bWxQSwECFAAUAAAACACHTuJAlHew&#10;ROYBAADeAwAADgAAAAAAAAABACAAAAAmAQAAZHJzL2Uyb0RvYy54bWxQSwUGAAAAAAYABgBZAQAA&#10;fgUAAAAA&#10;">
                <v:path/>
                <v:fill focussize="0,0"/>
                <v:stroke miterlimit="2"/>
                <v:imagedata o:title=""/>
                <o:lock v:ext="edit"/>
                <v:textbox>
                  <w:txbxContent>
                    <w:p>
                      <w:pPr>
                        <w:spacing w:line="300" w:lineRule="exact"/>
                        <w:rPr>
                          <w:rFonts w:ascii="宋体"/>
                          <w:sz w:val="28"/>
                          <w:szCs w:val="28"/>
                        </w:rPr>
                      </w:pPr>
                    </w:p>
                    <w:p>
                      <w:pPr>
                        <w:spacing w:line="300" w:lineRule="exact"/>
                        <w:rPr>
                          <w:sz w:val="24"/>
                        </w:rPr>
                      </w:pPr>
                      <w:r>
                        <w:rPr>
                          <w:rFonts w:hint="eastAsia"/>
                          <w:sz w:val="24"/>
                        </w:rPr>
                        <w:t>社会资本方和政府出资代表：组建项目公司</w:t>
                      </w:r>
                    </w:p>
                  </w:txbxContent>
                </v:textbox>
              </v:rect>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2124075</wp:posOffset>
                </wp:positionH>
                <wp:positionV relativeFrom="paragraph">
                  <wp:posOffset>167005</wp:posOffset>
                </wp:positionV>
                <wp:extent cx="1438275" cy="1128395"/>
                <wp:effectExtent l="4445" t="5080" r="5080" b="9525"/>
                <wp:wrapNone/>
                <wp:docPr id="22" name="矩形 22"/>
                <wp:cNvGraphicFramePr/>
                <a:graphic xmlns:a="http://schemas.openxmlformats.org/drawingml/2006/main">
                  <a:graphicData uri="http://schemas.microsoft.com/office/word/2010/wordprocessingShape">
                    <wps:wsp>
                      <wps:cNvSpPr/>
                      <wps:spPr>
                        <a:xfrm>
                          <a:off x="0" y="0"/>
                          <a:ext cx="1438275" cy="11283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rFonts w:hint="eastAsia"/>
                                <w:sz w:val="24"/>
                              </w:rPr>
                              <w:t>项目公司：完成项目融资并履行设计、建造、运营、维护和移交等合同义务</w:t>
                            </w:r>
                          </w:p>
                        </w:txbxContent>
                      </wps:txbx>
                      <wps:bodyPr upright="1"/>
                    </wps:wsp>
                  </a:graphicData>
                </a:graphic>
              </wp:anchor>
            </w:drawing>
          </mc:Choice>
          <mc:Fallback>
            <w:pict>
              <v:rect id="_x0000_s1026" o:spid="_x0000_s1026" o:spt="1" style="position:absolute;left:0pt;margin-left:167.25pt;margin-top:13.15pt;height:88.85pt;width:113.25pt;z-index:251678720;mso-width-relative:page;mso-height-relative:page;" o:preferrelative="t" coordsize="21600,21600" o:gfxdata="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64&#10;dATZAAAACgEAAA8AAAAAAAAAAQAgAAAAIgAAAGRycy9kb3ducmV2LnhtbFBLAQIUABQAAAAIAIdO&#10;4kCwEKpM6QEAAN4DAAAOAAAAAAAAAAEAIAAAACgBAABkcnMvZTJvRG9jLnhtbFBLBQYAAAAABgAG&#10;AFkBAACDBQAAAAA=&#10;">
                <v:path/>
                <v:fill focussize="0,0"/>
                <v:stroke miterlimit="2"/>
                <v:imagedata o:title=""/>
                <o:lock v:ext="edit"/>
                <v:textbox>
                  <w:txbxContent>
                    <w:p>
                      <w:pPr>
                        <w:spacing w:line="300" w:lineRule="exact"/>
                        <w:rPr>
                          <w:sz w:val="24"/>
                        </w:rPr>
                      </w:pPr>
                      <w:r>
                        <w:rPr>
                          <w:rFonts w:hint="eastAsia"/>
                          <w:sz w:val="24"/>
                        </w:rPr>
                        <w:t>项目公司：完成项目融资并履行设计、建造、运营、维护和移交等合同义务</w:t>
                      </w:r>
                    </w:p>
                  </w:txbxContent>
                </v:textbox>
              </v:rect>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3867150</wp:posOffset>
                </wp:positionH>
                <wp:positionV relativeFrom="paragraph">
                  <wp:posOffset>167005</wp:posOffset>
                </wp:positionV>
                <wp:extent cx="1333500" cy="1128395"/>
                <wp:effectExtent l="4445" t="5080" r="14605" b="9525"/>
                <wp:wrapNone/>
                <wp:docPr id="21" name="矩形 21"/>
                <wp:cNvGraphicFramePr/>
                <a:graphic xmlns:a="http://schemas.openxmlformats.org/drawingml/2006/main">
                  <a:graphicData uri="http://schemas.microsoft.com/office/word/2010/wordprocessingShape">
                    <wps:wsp>
                      <wps:cNvSpPr/>
                      <wps:spPr>
                        <a:xfrm>
                          <a:off x="0" y="0"/>
                          <a:ext cx="1333500" cy="11283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rFonts w:hint="eastAsia"/>
                                <w:sz w:val="24"/>
                              </w:rPr>
                              <w:t>项目实施机构：会同有关部门对项目进行验收</w:t>
                            </w:r>
                          </w:p>
                        </w:txbxContent>
                      </wps:txbx>
                      <wps:bodyPr upright="1"/>
                    </wps:wsp>
                  </a:graphicData>
                </a:graphic>
              </wp:anchor>
            </w:drawing>
          </mc:Choice>
          <mc:Fallback>
            <w:pict>
              <v:rect id="_x0000_s1026" o:spid="_x0000_s1026" o:spt="1" style="position:absolute;left:0pt;margin-left:304.5pt;margin-top:13.15pt;height:88.85pt;width:105pt;z-index:251679744;mso-width-relative:page;mso-height-relative:page;" o:preferrelative="t" coordsize="21600,21600" o:gfxdata="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hO11+1wAA&#10;AAoBAAAPAAAAAAAAAAEAIAAAACIAAABkcnMvZG93bnJldi54bWxQSwECFAAUAAAACACHTuJABSQ0&#10;0+YBAADeAwAADgAAAAAAAAABACAAAAAmAQAAZHJzL2Uyb0RvYy54bWxQSwUGAAAAAAYABgBZAQAA&#10;fgUAAAAA&#10;">
                <v:path/>
                <v:fill focussize="0,0"/>
                <v:stroke miterlimit="2"/>
                <v:imagedata o:title=""/>
                <o:lock v:ext="edit"/>
                <v:textbox>
                  <w:txbxContent>
                    <w:p>
                      <w:pPr>
                        <w:spacing w:line="300" w:lineRule="exact"/>
                        <w:rPr>
                          <w:sz w:val="24"/>
                        </w:rPr>
                      </w:pPr>
                      <w:r>
                        <w:rPr>
                          <w:rFonts w:hint="eastAsia"/>
                          <w:sz w:val="24"/>
                        </w:rPr>
                        <w:t>项目实施机构：会同有关部门对项目进行验收</w:t>
                      </w:r>
                    </w:p>
                  </w:txbxContent>
                </v:textbox>
              </v:rect>
            </w:pict>
          </mc:Fallback>
        </mc:AlternateContent>
      </w:r>
    </w:p>
    <w:p>
      <w:pPr>
        <w:spacing w:line="620" w:lineRule="exact"/>
        <w:rPr>
          <w:rFonts w:eastAsia="仿宋"/>
          <w:szCs w:val="32"/>
        </w:rPr>
      </w:pPr>
      <w:r>
        <mc:AlternateContent>
          <mc:Choice Requires="wps">
            <w:drawing>
              <wp:anchor distT="0" distB="0" distL="114300" distR="114300" simplePos="0" relativeHeight="251691008" behindDoc="0" locked="0" layoutInCell="1" allowOverlap="1">
                <wp:simplePos x="0" y="0"/>
                <wp:positionH relativeFrom="column">
                  <wp:posOffset>1828800</wp:posOffset>
                </wp:positionH>
                <wp:positionV relativeFrom="paragraph">
                  <wp:posOffset>318770</wp:posOffset>
                </wp:positionV>
                <wp:extent cx="295275" cy="635"/>
                <wp:effectExtent l="0" t="37465" r="9525" b="38100"/>
                <wp:wrapNone/>
                <wp:docPr id="7" name="直接箭头连接符 7"/>
                <wp:cNvGraphicFramePr/>
                <a:graphic xmlns:a="http://schemas.openxmlformats.org/drawingml/2006/main">
                  <a:graphicData uri="http://schemas.microsoft.com/office/word/2010/wordprocessingShape">
                    <wps:wsp>
                      <wps:cNvCnPr/>
                      <wps:spPr>
                        <a:xfrm>
                          <a:off x="0" y="0"/>
                          <a:ext cx="29527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44pt;margin-top:25.1pt;height:0.05pt;width:23.25pt;z-index:251691008;mso-width-relative:page;mso-height-relative:page;" fillcolor="#FFFFFF" filled="t" o:preferrelative="t" coordsize="21600,21600" o:gfxdata="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E0GLNdQAAAAJ&#10;AQAADwAAAAAAAAABACAAAAAiAAAAZHJzL2Rvd25yZXYueG1sUEsBAhQAFAAAAAgAh07iQN9nA6nn&#10;AQAAowMAAA4AAAAAAAAAAQAgAAAAIwEAAGRycy9lMm9Eb2MueG1sUEsFBgAAAAAGAAYAWQEAAHwF&#10;AAAAAA==&#10;">
                <v:path arrowok="t"/>
                <v:fill on="t" focussize="0,0"/>
                <v:stroke miterlimit="2" endarrow="block"/>
                <v:imagedata o:title=""/>
                <o:lock v:ext="edit"/>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3562350</wp:posOffset>
                </wp:positionH>
                <wp:positionV relativeFrom="paragraph">
                  <wp:posOffset>318770</wp:posOffset>
                </wp:positionV>
                <wp:extent cx="304800" cy="635"/>
                <wp:effectExtent l="0" t="37465" r="0" b="38100"/>
                <wp:wrapNone/>
                <wp:docPr id="20" name="直接箭头连接符 20"/>
                <wp:cNvGraphicFramePr/>
                <a:graphic xmlns:a="http://schemas.openxmlformats.org/drawingml/2006/main">
                  <a:graphicData uri="http://schemas.microsoft.com/office/word/2010/wordprocessingShape">
                    <wps:wsp>
                      <wps:cNvCnPr/>
                      <wps:spPr>
                        <a:xfrm>
                          <a:off x="0" y="0"/>
                          <a:ext cx="3048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80.5pt;margin-top:25.1pt;height:0.05pt;width:24pt;z-index:251689984;mso-width-relative:page;mso-height-relative:page;" fillcolor="#FFFFFF" filled="t" o:preferrelative="t" coordsize="21600,21600" o:gfxdata="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IUZLHTAAAA&#10;CQEAAA8AAAAAAAAAAQAgAAAAIgAAAGRycy9kb3ducmV2LnhtbFBLAQIUABQAAAAIAIdO4kBGjhEh&#10;6QEAAKUDAAAOAAAAAAAAAAEAIAAAACIBAABkcnMvZTJvRG9jLnhtbFBLBQYAAAAABgAGAFkBAAB9&#10;BQAAAAA=&#10;">
                <v:path arrowok="t"/>
                <v:fill on="t" focussize="0,0"/>
                <v:stroke miterlimit="2" endarrow="block"/>
                <v:imagedata o:title=""/>
                <o:lock v:ext="edit"/>
              </v:shape>
            </w:pict>
          </mc:Fallback>
        </mc:AlternateContent>
      </w:r>
      <w:r>
        <mc:AlternateContent>
          <mc:Choice Requires="wps">
            <w:drawing>
              <wp:anchor distT="0" distB="0" distL="114300" distR="114300" simplePos="0" relativeHeight="251693056" behindDoc="0" locked="0" layoutInCell="1" allowOverlap="1">
                <wp:simplePos x="0" y="0"/>
                <wp:positionH relativeFrom="column">
                  <wp:posOffset>5257800</wp:posOffset>
                </wp:positionH>
                <wp:positionV relativeFrom="paragraph">
                  <wp:posOffset>318770</wp:posOffset>
                </wp:positionV>
                <wp:extent cx="238125" cy="635"/>
                <wp:effectExtent l="0" t="37465" r="9525" b="38100"/>
                <wp:wrapNone/>
                <wp:docPr id="19" name="直接箭头连接符 19"/>
                <wp:cNvGraphicFramePr/>
                <a:graphic xmlns:a="http://schemas.openxmlformats.org/drawingml/2006/main">
                  <a:graphicData uri="http://schemas.microsoft.com/office/word/2010/wordprocessingShape">
                    <wps:wsp>
                      <wps:cNvCnPr/>
                      <wps:spPr>
                        <a:xfrm>
                          <a:off x="0" y="0"/>
                          <a:ext cx="238125"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414pt;margin-top:25.1pt;height:0.05pt;width:18.75pt;z-index:251693056;mso-width-relative:page;mso-height-relative:page;" fillcolor="#FFFFFF" filled="t" o:preferrelative="t" coordsize="21600,21600" o:gfxdata="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mmXk1AAA&#10;AAkBAAAPAAAAAAAAAAEAIAAAACIAAABkcnMvZG93bnJldi54bWxQSwECFAAUAAAACACHTuJA8RzT&#10;8ekBAAClAwAADgAAAAAAAAABACAAAAAjAQAAZHJzL2Uyb0RvYy54bWxQSwUGAAAAAAYABgBZAQAA&#10;fgUAAAAA&#10;">
                <v:path arrowok="t"/>
                <v:fill on="t" focussize="0,0"/>
                <v:stroke miterlimit="2" endarrow="block"/>
                <v:imagedata o:title=""/>
                <o:lock v:ext="edit"/>
              </v:shape>
            </w:pict>
          </mc:Fallback>
        </mc:AlternateContent>
      </w:r>
    </w:p>
    <w:p>
      <w:pPr>
        <w:spacing w:line="620" w:lineRule="exact"/>
        <w:rPr>
          <w:rFonts w:eastAsia="仿宋"/>
          <w:szCs w:val="32"/>
        </w:rPr>
      </w:pPr>
    </w:p>
    <w:p>
      <w:pPr>
        <w:spacing w:line="620" w:lineRule="exact"/>
        <w:rPr>
          <w:rFonts w:eastAsia="仿宋"/>
          <w:szCs w:val="32"/>
        </w:rPr>
      </w:pPr>
      <w:r>
        <mc:AlternateContent>
          <mc:Choice Requires="wps">
            <w:drawing>
              <wp:anchor distT="0" distB="0" distL="114300" distR="114300" simplePos="0" relativeHeight="251680768" behindDoc="0" locked="0" layoutInCell="1" allowOverlap="1">
                <wp:simplePos x="0" y="0"/>
                <wp:positionH relativeFrom="column">
                  <wp:posOffset>571500</wp:posOffset>
                </wp:positionH>
                <wp:positionV relativeFrom="paragraph">
                  <wp:posOffset>403860</wp:posOffset>
                </wp:positionV>
                <wp:extent cx="1952625" cy="693420"/>
                <wp:effectExtent l="4445" t="4445" r="5080" b="6985"/>
                <wp:wrapNone/>
                <wp:docPr id="18" name="矩形 18"/>
                <wp:cNvGraphicFramePr/>
                <a:graphic xmlns:a="http://schemas.openxmlformats.org/drawingml/2006/main">
                  <a:graphicData uri="http://schemas.microsoft.com/office/word/2010/wordprocessingShape">
                    <wps:wsp>
                      <wps:cNvSpPr/>
                      <wps:spPr>
                        <a:xfrm>
                          <a:off x="0" y="0"/>
                          <a:ext cx="195262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rFonts w:hint="eastAsia"/>
                                <w:sz w:val="24"/>
                              </w:rPr>
                              <w:t>项目行业主管部门：会同市财政局开展项目全生命周期成本监测</w:t>
                            </w:r>
                          </w:p>
                        </w:txbxContent>
                      </wps:txbx>
                      <wps:bodyPr upright="1"/>
                    </wps:wsp>
                  </a:graphicData>
                </a:graphic>
              </wp:anchor>
            </w:drawing>
          </mc:Choice>
          <mc:Fallback>
            <w:pict>
              <v:rect id="_x0000_s1026" o:spid="_x0000_s1026" o:spt="1" style="position:absolute;left:0pt;margin-left:45pt;margin-top:31.8pt;height:54.6pt;width:153.75pt;z-index:251680768;mso-width-relative:page;mso-height-relative:page;" o:preferrelative="t" coordsize="21600,21600" o:gfxdata="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9Vud&#10;ztgAAAAJAQAADwAAAAAAAAABACAAAAAiAAAAZHJzL2Rvd25yZXYueG1sUEsBAhQAFAAAAAgAh07i&#10;QI4A3LrpAQAA3QMAAA4AAAAAAAAAAQAgAAAAJwEAAGRycy9lMm9Eb2MueG1sUEsFBgAAAAAGAAYA&#10;WQEAAIIFAAAAAA==&#10;">
                <v:path/>
                <v:fill focussize="0,0"/>
                <v:stroke miterlimit="2"/>
                <v:imagedata o:title=""/>
                <o:lock v:ext="edit"/>
                <v:textbox>
                  <w:txbxContent>
                    <w:p>
                      <w:pPr>
                        <w:spacing w:line="300" w:lineRule="exact"/>
                        <w:rPr>
                          <w:sz w:val="24"/>
                        </w:rPr>
                      </w:pPr>
                      <w:r>
                        <w:rPr>
                          <w:rFonts w:hint="eastAsia"/>
                          <w:sz w:val="24"/>
                        </w:rPr>
                        <w:t>项目行业主管部门：会同市财政局开展项目全生命周期成本监测</w:t>
                      </w:r>
                    </w:p>
                  </w:txbxContent>
                </v:textbox>
              </v:rect>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3314700</wp:posOffset>
                </wp:positionH>
                <wp:positionV relativeFrom="paragraph">
                  <wp:posOffset>403860</wp:posOffset>
                </wp:positionV>
                <wp:extent cx="1971675" cy="693420"/>
                <wp:effectExtent l="4445" t="4445" r="5080" b="6985"/>
                <wp:wrapNone/>
                <wp:docPr id="6" name="矩形 6"/>
                <wp:cNvGraphicFramePr/>
                <a:graphic xmlns:a="http://schemas.openxmlformats.org/drawingml/2006/main">
                  <a:graphicData uri="http://schemas.microsoft.com/office/word/2010/wordprocessingShape">
                    <wps:wsp>
                      <wps:cNvSpPr/>
                      <wps:spPr>
                        <a:xfrm>
                          <a:off x="0" y="0"/>
                          <a:ext cx="1971675" cy="6934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rFonts w:hint="eastAsia"/>
                                <w:sz w:val="24"/>
                              </w:rPr>
                              <w:t>财政局：会同项目行业主管部门开展项目绩效运行监控</w:t>
                            </w:r>
                          </w:p>
                        </w:txbxContent>
                      </wps:txbx>
                      <wps:bodyPr upright="1"/>
                    </wps:wsp>
                  </a:graphicData>
                </a:graphic>
              </wp:anchor>
            </w:drawing>
          </mc:Choice>
          <mc:Fallback>
            <w:pict>
              <v:rect id="_x0000_s1026" o:spid="_x0000_s1026" o:spt="1" style="position:absolute;left:0pt;margin-left:261pt;margin-top:31.8pt;height:54.6pt;width:155.25pt;z-index:251681792;mso-width-relative:page;mso-height-relative:page;" o:preferrelative="t" coordsize="21600,21600" o:gfxdata="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PH&#10;LVLZAAAACgEAAA8AAAAAAAAAAQAgAAAAIgAAAGRycy9kb3ducmV2LnhtbFBLAQIUABQAAAAIAIdO&#10;4kDhU/ae6QEAANsDAAAOAAAAAAAAAAEAIAAAACgBAABkcnMvZTJvRG9jLnhtbFBLBQYAAAAABgAG&#10;AFkBAACDBQAAAAA=&#10;">
                <v:path/>
                <v:fill focussize="0,0"/>
                <v:stroke miterlimit="2"/>
                <v:imagedata o:title=""/>
                <o:lock v:ext="edit"/>
                <v:textbox>
                  <w:txbxContent>
                    <w:p>
                      <w:pPr>
                        <w:spacing w:line="300" w:lineRule="exact"/>
                        <w:rPr>
                          <w:sz w:val="24"/>
                        </w:rPr>
                      </w:pPr>
                      <w:r>
                        <w:rPr>
                          <w:rFonts w:hint="eastAsia"/>
                          <w:sz w:val="24"/>
                        </w:rPr>
                        <w:t>财政局：会同项目行业主管部门开展项目绩效运行监控</w:t>
                      </w:r>
                    </w:p>
                  </w:txbxContent>
                </v:textbox>
              </v:rect>
            </w:pict>
          </mc:Fallback>
        </mc:AlternateContent>
      </w:r>
    </w:p>
    <w:p>
      <w:pPr>
        <w:spacing w:line="620" w:lineRule="exact"/>
        <w:rPr>
          <w:rFonts w:eastAsia="仿宋"/>
          <w:szCs w:val="32"/>
        </w:rPr>
      </w:pPr>
      <w:r>
        <mc:AlternateContent>
          <mc:Choice Requires="wps">
            <w:drawing>
              <wp:anchor distT="0" distB="0" distL="114300" distR="114300" simplePos="0" relativeHeight="251692032" behindDoc="0" locked="0" layoutInCell="1" allowOverlap="1">
                <wp:simplePos x="0" y="0"/>
                <wp:positionH relativeFrom="column">
                  <wp:posOffset>2628900</wp:posOffset>
                </wp:positionH>
                <wp:positionV relativeFrom="paragraph">
                  <wp:posOffset>381000</wp:posOffset>
                </wp:positionV>
                <wp:extent cx="457200" cy="635"/>
                <wp:effectExtent l="0" t="37465" r="0" b="38100"/>
                <wp:wrapNone/>
                <wp:docPr id="17" name="直接箭头连接符 17"/>
                <wp:cNvGraphicFramePr/>
                <a:graphic xmlns:a="http://schemas.openxmlformats.org/drawingml/2006/main">
                  <a:graphicData uri="http://schemas.microsoft.com/office/word/2010/wordprocessingShape">
                    <wps:wsp>
                      <wps:cNvCnPr/>
                      <wps:spPr>
                        <a:xfrm>
                          <a:off x="0" y="0"/>
                          <a:ext cx="4572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207pt;margin-top:30pt;height:0.05pt;width:36pt;z-index:251692032;mso-width-relative:page;mso-height-relative:page;" fillcolor="#FFFFFF" filled="t" o:preferrelative="t" coordsize="21600,21600" o:gfxdata="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2skUNIAAAAJ&#10;AQAADwAAAAAAAAABACAAAAAiAAAAZHJzL2Rvd25yZXYueG1sUEsBAhQAFAAAAAgAh07iQJYwOdrp&#10;AQAApQMAAA4AAAAAAAAAAQAgAAAAIQEAAGRycy9lMm9Eb2MueG1sUEsFBgAAAAAGAAYAWQEAAHwF&#10;AAAAAA==&#10;">
                <v:path arrowok="t"/>
                <v:fill on="t" focussize="0,0"/>
                <v:stroke miterlimit="2" endarrow="block"/>
                <v:imagedata o:title=""/>
                <o:lock v:ext="edit"/>
              </v:shape>
            </w:pict>
          </mc:Fallback>
        </mc:AlternateContent>
      </w:r>
    </w:p>
    <w:p>
      <w:pPr>
        <w:spacing w:line="620" w:lineRule="exact"/>
        <w:rPr>
          <w:rFonts w:eastAsia="仿宋"/>
          <w:szCs w:val="32"/>
        </w:rPr>
      </w:pPr>
    </w:p>
    <w:p>
      <w:pPr>
        <w:spacing w:line="620" w:lineRule="exact"/>
        <w:rPr>
          <w:rFonts w:eastAsia="仿宋"/>
          <w:szCs w:val="32"/>
        </w:rPr>
      </w:pPr>
    </w:p>
    <w:p>
      <w:pPr>
        <w:spacing w:line="620" w:lineRule="exact"/>
        <w:rPr>
          <w:rFonts w:eastAsia="仿宋"/>
          <w:szCs w:val="32"/>
        </w:rPr>
      </w:pPr>
      <w: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411480</wp:posOffset>
                </wp:positionV>
                <wp:extent cx="5895975" cy="1449705"/>
                <wp:effectExtent l="4445" t="5080" r="5080" b="12065"/>
                <wp:wrapNone/>
                <wp:docPr id="16" name="矩形 16"/>
                <wp:cNvGraphicFramePr/>
                <a:graphic xmlns:a="http://schemas.openxmlformats.org/drawingml/2006/main">
                  <a:graphicData uri="http://schemas.microsoft.com/office/word/2010/wordprocessingShape">
                    <wps:wsp>
                      <wps:cNvSpPr/>
                      <wps:spPr>
                        <a:xfrm>
                          <a:off x="0" y="0"/>
                          <a:ext cx="5895975" cy="14497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firstLine="321" w:firstLineChars="100"/>
                              <w:rPr>
                                <w:b/>
                                <w:szCs w:val="21"/>
                              </w:rPr>
                            </w:pPr>
                          </w:p>
                          <w:p>
                            <w:pPr>
                              <w:spacing w:line="300" w:lineRule="exact"/>
                              <w:ind w:firstLine="241" w:firstLineChars="100"/>
                              <w:rPr>
                                <w:b/>
                                <w:sz w:val="24"/>
                              </w:rPr>
                            </w:pPr>
                            <w:r>
                              <w:rPr>
                                <w:rFonts w:hint="eastAsia"/>
                                <w:b/>
                                <w:sz w:val="24"/>
                              </w:rPr>
                              <w:t>项</w:t>
                            </w:r>
                          </w:p>
                          <w:p>
                            <w:pPr>
                              <w:spacing w:line="300" w:lineRule="exact"/>
                              <w:ind w:firstLine="241" w:firstLineChars="100"/>
                              <w:rPr>
                                <w:b/>
                                <w:sz w:val="24"/>
                              </w:rPr>
                            </w:pPr>
                            <w:r>
                              <w:rPr>
                                <w:rFonts w:hint="eastAsia"/>
                                <w:b/>
                                <w:sz w:val="24"/>
                              </w:rPr>
                              <w:t>目</w:t>
                            </w:r>
                          </w:p>
                          <w:p>
                            <w:pPr>
                              <w:spacing w:line="300" w:lineRule="exact"/>
                              <w:ind w:firstLine="241" w:firstLineChars="100"/>
                              <w:rPr>
                                <w:b/>
                                <w:sz w:val="24"/>
                              </w:rPr>
                            </w:pPr>
                            <w:r>
                              <w:rPr>
                                <w:rFonts w:hint="eastAsia"/>
                                <w:b/>
                                <w:sz w:val="24"/>
                              </w:rPr>
                              <w:t>移</w:t>
                            </w:r>
                          </w:p>
                          <w:p>
                            <w:pPr>
                              <w:spacing w:line="300" w:lineRule="exact"/>
                              <w:ind w:firstLine="241" w:firstLineChars="100"/>
                              <w:rPr>
                                <w:b/>
                                <w:sz w:val="24"/>
                              </w:rPr>
                            </w:pPr>
                            <w:r>
                              <w:rPr>
                                <w:rFonts w:hint="eastAsia"/>
                                <w:b/>
                                <w:sz w:val="24"/>
                              </w:rPr>
                              <w:t>交</w:t>
                            </w:r>
                          </w:p>
                        </w:txbxContent>
                      </wps:txbx>
                      <wps:bodyPr upright="1"/>
                    </wps:wsp>
                  </a:graphicData>
                </a:graphic>
              </wp:anchor>
            </w:drawing>
          </mc:Choice>
          <mc:Fallback>
            <w:pict>
              <v:rect id="_x0000_s1026" o:spid="_x0000_s1026" o:spt="1" style="position:absolute;left:0pt;margin-left:-9pt;margin-top:32.4pt;height:114.15pt;width:464.25pt;z-index:251682816;mso-width-relative:page;mso-height-relative:page;" o:preferrelative="t" coordsize="21600,21600" o:gfxdata="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Mp&#10;H5rZAAAACgEAAA8AAAAAAAAAAQAgAAAAIgAAAGRycy9kb3ducmV2LnhtbFBLAQIUABQAAAAIAIdO&#10;4kDcIWmr6QEAAN4DAAAOAAAAAAAAAAEAIAAAACgBAABkcnMvZTJvRG9jLnhtbFBLBQYAAAAABgAG&#10;AFkBAACDBQAAAAA=&#10;">
                <v:path/>
                <v:fill focussize="0,0"/>
                <v:stroke miterlimit="2"/>
                <v:imagedata o:title=""/>
                <o:lock v:ext="edit"/>
                <v:textbox>
                  <w:txbxContent>
                    <w:p>
                      <w:pPr>
                        <w:spacing w:line="220" w:lineRule="exact"/>
                        <w:ind w:firstLine="321" w:firstLineChars="100"/>
                        <w:rPr>
                          <w:b/>
                          <w:szCs w:val="21"/>
                        </w:rPr>
                      </w:pPr>
                    </w:p>
                    <w:p>
                      <w:pPr>
                        <w:spacing w:line="300" w:lineRule="exact"/>
                        <w:ind w:firstLine="241" w:firstLineChars="100"/>
                        <w:rPr>
                          <w:b/>
                          <w:sz w:val="24"/>
                        </w:rPr>
                      </w:pPr>
                      <w:r>
                        <w:rPr>
                          <w:rFonts w:hint="eastAsia"/>
                          <w:b/>
                          <w:sz w:val="24"/>
                        </w:rPr>
                        <w:t>项</w:t>
                      </w:r>
                    </w:p>
                    <w:p>
                      <w:pPr>
                        <w:spacing w:line="300" w:lineRule="exact"/>
                        <w:ind w:firstLine="241" w:firstLineChars="100"/>
                        <w:rPr>
                          <w:b/>
                          <w:sz w:val="24"/>
                        </w:rPr>
                      </w:pPr>
                      <w:r>
                        <w:rPr>
                          <w:rFonts w:hint="eastAsia"/>
                          <w:b/>
                          <w:sz w:val="24"/>
                        </w:rPr>
                        <w:t>目</w:t>
                      </w:r>
                    </w:p>
                    <w:p>
                      <w:pPr>
                        <w:spacing w:line="300" w:lineRule="exact"/>
                        <w:ind w:firstLine="241" w:firstLineChars="100"/>
                        <w:rPr>
                          <w:b/>
                          <w:sz w:val="24"/>
                        </w:rPr>
                      </w:pPr>
                      <w:r>
                        <w:rPr>
                          <w:rFonts w:hint="eastAsia"/>
                          <w:b/>
                          <w:sz w:val="24"/>
                        </w:rPr>
                        <w:t>移</w:t>
                      </w:r>
                    </w:p>
                    <w:p>
                      <w:pPr>
                        <w:spacing w:line="300" w:lineRule="exact"/>
                        <w:ind w:firstLine="241" w:firstLineChars="100"/>
                        <w:rPr>
                          <w:b/>
                          <w:sz w:val="24"/>
                        </w:rPr>
                      </w:pPr>
                      <w:r>
                        <w:rPr>
                          <w:rFonts w:hint="eastAsia"/>
                          <w:b/>
                          <w:sz w:val="24"/>
                        </w:rPr>
                        <w:t>交</w:t>
                      </w:r>
                    </w:p>
                  </w:txbxContent>
                </v:textbox>
              </v:rect>
            </w:pict>
          </mc:Fallback>
        </mc:AlternateContent>
      </w:r>
    </w:p>
    <w:p>
      <w:pPr>
        <w:spacing w:line="620" w:lineRule="exact"/>
        <w:rPr>
          <w:rFonts w:eastAsia="仿宋"/>
          <w:szCs w:val="32"/>
        </w:rPr>
      </w:pPr>
      <w:r>
        <mc:AlternateContent>
          <mc:Choice Requires="wps">
            <w:drawing>
              <wp:anchor distT="0" distB="0" distL="114300" distR="114300" simplePos="0" relativeHeight="251683840" behindDoc="0" locked="0" layoutInCell="1" allowOverlap="1">
                <wp:simplePos x="0" y="0"/>
                <wp:positionH relativeFrom="column">
                  <wp:posOffset>571500</wp:posOffset>
                </wp:positionH>
                <wp:positionV relativeFrom="paragraph">
                  <wp:posOffset>190500</wp:posOffset>
                </wp:positionV>
                <wp:extent cx="1552575" cy="1139190"/>
                <wp:effectExtent l="4445" t="4445" r="5080" b="18415"/>
                <wp:wrapNone/>
                <wp:docPr id="15" name="矩形 15"/>
                <wp:cNvGraphicFramePr/>
                <a:graphic xmlns:a="http://schemas.openxmlformats.org/drawingml/2006/main">
                  <a:graphicData uri="http://schemas.microsoft.com/office/word/2010/wordprocessingShape">
                    <wps:wsp>
                      <wps:cNvSpPr/>
                      <wps:spPr>
                        <a:xfrm>
                          <a:off x="0" y="0"/>
                          <a:ext cx="1552575" cy="11391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rFonts w:hint="eastAsia"/>
                                <w:sz w:val="24"/>
                              </w:rPr>
                              <w:t>项目实施机构：会同有关部门对移交资产进行性能测试、资产评估、登记入账和核算</w:t>
                            </w:r>
                          </w:p>
                        </w:txbxContent>
                      </wps:txbx>
                      <wps:bodyPr upright="1"/>
                    </wps:wsp>
                  </a:graphicData>
                </a:graphic>
              </wp:anchor>
            </w:drawing>
          </mc:Choice>
          <mc:Fallback>
            <w:pict>
              <v:rect id="_x0000_s1026" o:spid="_x0000_s1026" o:spt="1" style="position:absolute;left:0pt;margin-left:45pt;margin-top:15pt;height:89.7pt;width:122.25pt;z-index:251683840;mso-width-relative:page;mso-height-relative:page;" o:preferrelative="t" coordsize="21600,21600" o:gfxdata="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QV&#10;8P/YAAAACQEAAA8AAAAAAAAAAQAgAAAAIgAAAGRycy9kb3ducmV2LnhtbFBLAQIUABQAAAAIAIdO&#10;4kB1RVXf6gEAAN4DAAAOAAAAAAAAAAEAIAAAACcBAABkcnMvZTJvRG9jLnhtbFBLBQYAAAAABgAG&#10;AFkBAACDBQAAAAA=&#10;">
                <v:path/>
                <v:fill focussize="0,0"/>
                <v:stroke miterlimit="2"/>
                <v:imagedata o:title=""/>
                <o:lock v:ext="edit"/>
                <v:textbox>
                  <w:txbxContent>
                    <w:p>
                      <w:pPr>
                        <w:spacing w:line="300" w:lineRule="exact"/>
                        <w:rPr>
                          <w:sz w:val="24"/>
                        </w:rPr>
                      </w:pPr>
                      <w:r>
                        <w:rPr>
                          <w:rFonts w:hint="eastAsia"/>
                          <w:sz w:val="24"/>
                        </w:rPr>
                        <w:t>项目实施机构：会同有关部门对移交资产进行性能测试、资产评估、登记入账和核算</w:t>
                      </w:r>
                    </w:p>
                  </w:txbxContent>
                </v:textbox>
              </v:rect>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2628900</wp:posOffset>
                </wp:positionH>
                <wp:positionV relativeFrom="paragraph">
                  <wp:posOffset>190500</wp:posOffset>
                </wp:positionV>
                <wp:extent cx="1143000" cy="1139190"/>
                <wp:effectExtent l="4445" t="4445" r="14605" b="18415"/>
                <wp:wrapNone/>
                <wp:docPr id="31" name="矩形 31"/>
                <wp:cNvGraphicFramePr/>
                <a:graphic xmlns:a="http://schemas.openxmlformats.org/drawingml/2006/main">
                  <a:graphicData uri="http://schemas.microsoft.com/office/word/2010/wordprocessingShape">
                    <wps:wsp>
                      <wps:cNvSpPr/>
                      <wps:spPr>
                        <a:xfrm>
                          <a:off x="0" y="0"/>
                          <a:ext cx="1143000" cy="11391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sz w:val="24"/>
                              </w:rPr>
                            </w:pPr>
                            <w:r>
                              <w:rPr>
                                <w:rFonts w:hint="eastAsia"/>
                                <w:sz w:val="24"/>
                              </w:rPr>
                              <w:t>项目实施机构：会同有关部门与社会资本进行资产交接</w:t>
                            </w:r>
                          </w:p>
                        </w:txbxContent>
                      </wps:txbx>
                      <wps:bodyPr upright="1"/>
                    </wps:wsp>
                  </a:graphicData>
                </a:graphic>
              </wp:anchor>
            </w:drawing>
          </mc:Choice>
          <mc:Fallback>
            <w:pict>
              <v:rect id="_x0000_s1026" o:spid="_x0000_s1026" o:spt="1" style="position:absolute;left:0pt;margin-left:207pt;margin-top:15pt;height:89.7pt;width:90pt;z-index:251684864;mso-width-relative:page;mso-height-relative:page;" o:preferrelative="t" coordsize="21600,21600" o:gfxdata="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5jyT9gAAAAKAQAADwAAAAAAAAABACAAAAAiAAAAZHJzL2Rvd25yZXYueG1sUEsBAhQAFAAAAAgA&#10;h07iQKbn8BTsAQAA3gMAAA4AAAAAAAAAAQAgAAAAJwEAAGRycy9lMm9Eb2MueG1sUEsFBgAAAAAG&#10;AAYAWQEAAIUFAAAAAA==&#10;">
                <v:path/>
                <v:fill focussize="0,0"/>
                <v:stroke miterlimit="2"/>
                <v:imagedata o:title=""/>
                <o:lock v:ext="edit"/>
                <v:textbox>
                  <w:txbxContent>
                    <w:p>
                      <w:pPr>
                        <w:spacing w:line="300" w:lineRule="exact"/>
                        <w:rPr>
                          <w:sz w:val="24"/>
                        </w:rPr>
                      </w:pPr>
                      <w:r>
                        <w:rPr>
                          <w:rFonts w:hint="eastAsia"/>
                          <w:sz w:val="24"/>
                        </w:rPr>
                        <w:t>项目实施机构：会同有关部门与社会资本进行资产交接</w:t>
                      </w:r>
                    </w:p>
                  </w:txbxContent>
                </v:textbox>
              </v:rect>
            </w:pict>
          </mc:Fallback>
        </mc:AlternateContent>
      </w:r>
      <w:r>
        <mc:AlternateContent>
          <mc:Choice Requires="wps">
            <w:drawing>
              <wp:anchor distT="0" distB="0" distL="114300" distR="114300" simplePos="0" relativeHeight="251685888" behindDoc="0" locked="0" layoutInCell="1" allowOverlap="1">
                <wp:simplePos x="0" y="0"/>
                <wp:positionH relativeFrom="column">
                  <wp:posOffset>4229100</wp:posOffset>
                </wp:positionH>
                <wp:positionV relativeFrom="paragraph">
                  <wp:posOffset>190500</wp:posOffset>
                </wp:positionV>
                <wp:extent cx="1143000" cy="1139190"/>
                <wp:effectExtent l="4445" t="4445" r="14605" b="18415"/>
                <wp:wrapNone/>
                <wp:docPr id="32" name="矩形 32"/>
                <wp:cNvGraphicFramePr/>
                <a:graphic xmlns:a="http://schemas.openxmlformats.org/drawingml/2006/main">
                  <a:graphicData uri="http://schemas.microsoft.com/office/word/2010/wordprocessingShape">
                    <wps:wsp>
                      <wps:cNvSpPr/>
                      <wps:spPr>
                        <a:xfrm>
                          <a:off x="0" y="0"/>
                          <a:ext cx="1143000" cy="11391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rPr>
                                <w:rFonts w:ascii="宋体"/>
                                <w:sz w:val="28"/>
                                <w:szCs w:val="28"/>
                              </w:rPr>
                            </w:pPr>
                          </w:p>
                          <w:p>
                            <w:pPr>
                              <w:spacing w:line="300" w:lineRule="exact"/>
                              <w:rPr>
                                <w:sz w:val="24"/>
                              </w:rPr>
                            </w:pPr>
                            <w:r>
                              <w:rPr>
                                <w:rFonts w:hint="eastAsia"/>
                                <w:sz w:val="24"/>
                              </w:rPr>
                              <w:t>财政局：对项目进行绩效评价。</w:t>
                            </w:r>
                          </w:p>
                        </w:txbxContent>
                      </wps:txbx>
                      <wps:bodyPr upright="1"/>
                    </wps:wsp>
                  </a:graphicData>
                </a:graphic>
              </wp:anchor>
            </w:drawing>
          </mc:Choice>
          <mc:Fallback>
            <w:pict>
              <v:rect id="_x0000_s1026" o:spid="_x0000_s1026" o:spt="1" style="position:absolute;left:0pt;margin-left:333pt;margin-top:15pt;height:89.7pt;width:90pt;z-index:251685888;mso-width-relative:page;mso-height-relative:page;" o:preferrelative="t" coordsize="21600,21600" o:gfxdata="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GOOwX/YAAAACgEAAA8AAAAAAAAAAQAgAAAAIgAAAGRycy9kb3ducmV2LnhtbFBLAQIUABQAAAAI&#10;AIdO4kBTzfh+7QEAAN4DAAAOAAAAAAAAAAEAIAAAACcBAABkcnMvZTJvRG9jLnhtbFBLBQYAAAAA&#10;BgAGAFkBAACGBQAAAAA=&#10;">
                <v:path/>
                <v:fill focussize="0,0"/>
                <v:stroke miterlimit="2"/>
                <v:imagedata o:title=""/>
                <o:lock v:ext="edit"/>
                <v:textbox>
                  <w:txbxContent>
                    <w:p>
                      <w:pPr>
                        <w:spacing w:line="300" w:lineRule="exact"/>
                        <w:rPr>
                          <w:rFonts w:ascii="宋体"/>
                          <w:sz w:val="28"/>
                          <w:szCs w:val="28"/>
                        </w:rPr>
                      </w:pPr>
                    </w:p>
                    <w:p>
                      <w:pPr>
                        <w:spacing w:line="300" w:lineRule="exact"/>
                        <w:rPr>
                          <w:sz w:val="24"/>
                        </w:rPr>
                      </w:pPr>
                      <w:r>
                        <w:rPr>
                          <w:rFonts w:hint="eastAsia"/>
                          <w:sz w:val="24"/>
                        </w:rPr>
                        <w:t>财政局：对项目进行绩效评价。</w:t>
                      </w:r>
                    </w:p>
                  </w:txbxContent>
                </v:textbox>
              </v:rect>
            </w:pict>
          </mc:Fallback>
        </mc:AlternateContent>
      </w:r>
    </w:p>
    <w:p>
      <w:pPr>
        <w:spacing w:line="620" w:lineRule="exact"/>
        <w:rPr>
          <w:rFonts w:eastAsia="仿宋"/>
          <w:szCs w:val="32"/>
        </w:rPr>
      </w:pPr>
      <w:r>
        <mc:AlternateContent>
          <mc:Choice Requires="wps">
            <w:drawing>
              <wp:anchor distT="0" distB="0" distL="114300" distR="114300" simplePos="0" relativeHeight="251694080" behindDoc="0" locked="0" layoutInCell="1" allowOverlap="1">
                <wp:simplePos x="0" y="0"/>
                <wp:positionH relativeFrom="column">
                  <wp:posOffset>2286000</wp:posOffset>
                </wp:positionH>
                <wp:positionV relativeFrom="paragraph">
                  <wp:posOffset>365760</wp:posOffset>
                </wp:positionV>
                <wp:extent cx="228600" cy="635"/>
                <wp:effectExtent l="0" t="37465" r="0" b="38100"/>
                <wp:wrapNone/>
                <wp:docPr id="30" name="直接箭头连接符 30"/>
                <wp:cNvGraphicFramePr/>
                <a:graphic xmlns:a="http://schemas.openxmlformats.org/drawingml/2006/main">
                  <a:graphicData uri="http://schemas.microsoft.com/office/word/2010/wordprocessingShape">
                    <wps:wsp>
                      <wps:cNvCnPr/>
                      <wps:spPr>
                        <a:xfrm>
                          <a:off x="0" y="0"/>
                          <a:ext cx="2286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180pt;margin-top:28.8pt;height:0.05pt;width:18pt;z-index:251694080;mso-width-relative:page;mso-height-relative:page;" fillcolor="#FFFFFF" filled="t" o:preferrelative="t" coordsize="21600,21600" o:gfxdata="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80Wz1AAA&#10;AAkBAAAPAAAAAAAAAAEAIAAAACIAAABkcnMvZG93bnJldi54bWxQSwECFAAUAAAACACHTuJAVwJn&#10;uekBAAClAwAADgAAAAAAAAABACAAAAAjAQAAZHJzL2Uyb0RvYy54bWxQSwUGAAAAAAYABgBZAQAA&#10;fgUAAAAA&#10;">
                <v:path arrowok="t"/>
                <v:fill on="t" focussize="0,0"/>
                <v:stroke miterlimit="2" endarrow="block"/>
                <v:imagedata o:title=""/>
                <o:lock v:ext="edit"/>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3886200</wp:posOffset>
                </wp:positionH>
                <wp:positionV relativeFrom="paragraph">
                  <wp:posOffset>365760</wp:posOffset>
                </wp:positionV>
                <wp:extent cx="228600" cy="635"/>
                <wp:effectExtent l="0" t="37465" r="0" b="38100"/>
                <wp:wrapNone/>
                <wp:docPr id="29" name="直接箭头连接符 29"/>
                <wp:cNvGraphicFramePr/>
                <a:graphic xmlns:a="http://schemas.openxmlformats.org/drawingml/2006/main">
                  <a:graphicData uri="http://schemas.microsoft.com/office/word/2010/wordprocessingShape">
                    <wps:wsp>
                      <wps:cNvCnPr/>
                      <wps:spPr>
                        <a:xfrm>
                          <a:off x="0" y="0"/>
                          <a:ext cx="228600" cy="63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margin-left:306pt;margin-top:28.8pt;height:0.05pt;width:18pt;z-index:251695104;mso-width-relative:page;mso-height-relative:page;" fillcolor="#FFFFFF" filled="t" o:preferrelative="t" coordsize="21600,21600" o:gfxdata="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FtrzD0wAA&#10;AAkBAAAPAAAAAAAAAAEAIAAAACIAAABkcnMvZG93bnJldi54bWxQSwECFAAUAAAACACHTuJAhfzZ&#10;OeoBAAClAwAADgAAAAAAAAABACAAAAAiAQAAZHJzL2Uyb0RvYy54bWxQSwUGAAAAAAYABgBZAQAA&#10;fgUAAAAA&#10;">
                <v:path arrowok="t"/>
                <v:fill on="t" focussize="0,0"/>
                <v:stroke miterlimit="2" endarrow="block"/>
                <v:imagedata o:title=""/>
                <o:lock v:ext="edit"/>
              </v:shape>
            </w:pict>
          </mc:Fallback>
        </mc:AlternateContent>
      </w:r>
    </w:p>
    <w:p>
      <w:pPr>
        <w:spacing w:line="620" w:lineRule="exact"/>
        <w:rPr>
          <w:rFonts w:eastAsia="仿宋"/>
          <w:szCs w:val="32"/>
        </w:rPr>
      </w:pPr>
    </w:p>
    <w:p>
      <w:pPr>
        <w:spacing w:line="620" w:lineRule="exact"/>
        <w:rPr>
          <w:rFonts w:eastAsia="仿宋"/>
          <w:szCs w:val="32"/>
        </w:rPr>
      </w:pPr>
    </w:p>
    <w:p>
      <w:pPr>
        <w:widowControl/>
        <w:shd w:val="clear" w:color="auto" w:fill="FFFFFF"/>
        <w:spacing w:line="620" w:lineRule="exact"/>
        <w:jc w:val="left"/>
        <w:rPr>
          <w:color w:val="333333"/>
          <w:kern w:val="0"/>
          <w:sz w:val="28"/>
          <w:szCs w:val="28"/>
        </w:rPr>
      </w:pPr>
    </w:p>
    <w:p>
      <w:pPr>
        <w:widowControl/>
        <w:shd w:val="clear" w:color="auto" w:fill="FFFFFF"/>
        <w:spacing w:line="620" w:lineRule="exact"/>
        <w:jc w:val="left"/>
        <w:rPr>
          <w:color w:val="333333"/>
          <w:kern w:val="0"/>
          <w:sz w:val="28"/>
          <w:szCs w:val="28"/>
        </w:rPr>
      </w:pPr>
    </w:p>
    <w:p>
      <w:pPr>
        <w:spacing w:line="620" w:lineRule="exact"/>
        <w:rPr>
          <w:rFonts w:eastAsia="仿宋"/>
          <w:b/>
          <w:sz w:val="24"/>
          <w:szCs w:val="24"/>
        </w:rPr>
      </w:pPr>
    </w:p>
    <w:p>
      <w:pPr>
        <w:spacing w:line="620" w:lineRule="exact"/>
        <w:rPr>
          <w:rFonts w:eastAsia="仿宋"/>
          <w:b/>
          <w:sz w:val="24"/>
          <w:szCs w:val="24"/>
        </w:rPr>
      </w:pPr>
    </w:p>
    <w:p>
      <w:pPr>
        <w:spacing w:line="620" w:lineRule="exact"/>
        <w:rPr>
          <w:rFonts w:eastAsia="仿宋"/>
          <w:b/>
          <w:sz w:val="24"/>
          <w:szCs w:val="24"/>
        </w:rPr>
      </w:pPr>
    </w:p>
    <w:p>
      <w:pPr>
        <w:spacing w:line="620" w:lineRule="exact"/>
        <w:rPr>
          <w:rFonts w:eastAsia="仿宋"/>
          <w:b/>
          <w:sz w:val="24"/>
          <w:szCs w:val="24"/>
        </w:rPr>
      </w:pPr>
    </w:p>
    <w:p>
      <w:pPr>
        <w:spacing w:line="620" w:lineRule="exact"/>
        <w:rPr>
          <w:rFonts w:eastAsia="仿宋"/>
          <w:b/>
          <w:sz w:val="24"/>
          <w:szCs w:val="24"/>
        </w:rPr>
      </w:pPr>
    </w:p>
    <w:p>
      <w:pPr>
        <w:spacing w:line="620" w:lineRule="exact"/>
        <w:rPr>
          <w:rFonts w:eastAsia="仿宋"/>
          <w:b/>
          <w:sz w:val="24"/>
          <w:szCs w:val="24"/>
        </w:rPr>
      </w:pPr>
    </w:p>
    <w:p>
      <w:pPr>
        <w:spacing w:line="620" w:lineRule="exact"/>
        <w:rPr>
          <w:rFonts w:hint="eastAsia" w:ascii="黑体" w:eastAsia="黑体"/>
          <w:sz w:val="28"/>
          <w:szCs w:val="28"/>
        </w:rPr>
      </w:pPr>
      <w:bookmarkStart w:id="0" w:name="26381725-28102031-8"/>
      <w:bookmarkEnd w:id="0"/>
    </w:p>
    <w:p>
      <w:pPr>
        <w:spacing w:line="620" w:lineRule="exact"/>
        <w:rPr>
          <w:rFonts w:hint="eastAsia" w:ascii="黑体" w:eastAsia="黑体"/>
          <w:sz w:val="28"/>
          <w:szCs w:val="28"/>
        </w:rPr>
      </w:pPr>
      <w:r>
        <w:rPr>
          <w:rFonts w:hint="eastAsia" w:ascii="黑体" w:eastAsia="黑体"/>
          <w:sz w:val="28"/>
          <w:szCs w:val="28"/>
        </w:rPr>
        <w:t>附件2</w:t>
      </w:r>
    </w:p>
    <w:p>
      <w:pPr>
        <w:spacing w:line="62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抚顺市人民政府办公厅关于</w:t>
      </w:r>
    </w:p>
    <w:p>
      <w:pPr>
        <w:spacing w:line="62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调整抚顺市推广运用政府和社会</w:t>
      </w:r>
    </w:p>
    <w:p>
      <w:pPr>
        <w:spacing w:line="620" w:lineRule="exact"/>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资本合作模式工作领导小组的通知</w:t>
      </w:r>
    </w:p>
    <w:p>
      <w:pPr>
        <w:spacing w:line="620" w:lineRule="exact"/>
        <w:rPr>
          <w:rFonts w:ascii="仿宋_GB2312"/>
          <w:szCs w:val="32"/>
        </w:rPr>
      </w:pPr>
    </w:p>
    <w:p>
      <w:pPr>
        <w:pStyle w:val="2"/>
        <w:spacing w:line="600" w:lineRule="exact"/>
        <w:rPr>
          <w:rFonts w:hint="eastAsia" w:ascii="方正仿宋简体" w:hAnsi="宋体" w:eastAsia="方正仿宋简体" w:cs="宋体"/>
          <w:sz w:val="32"/>
          <w:szCs w:val="32"/>
        </w:rPr>
      </w:pPr>
      <w:r>
        <w:rPr>
          <w:rFonts w:hint="eastAsia" w:ascii="方正仿宋简体" w:hAnsi="宋体" w:eastAsia="方正仿宋简体" w:cs="宋体"/>
          <w:sz w:val="32"/>
          <w:szCs w:val="32"/>
        </w:rPr>
        <w:t>各县、区人民政府，抚顺经济开发区、高新技术产业开发区管委会，市政府各部门、各直属单位：</w:t>
      </w:r>
    </w:p>
    <w:p>
      <w:pPr>
        <w:spacing w:line="620" w:lineRule="exact"/>
        <w:ind w:firstLine="640" w:firstLineChars="200"/>
        <w:rPr>
          <w:rFonts w:hint="eastAsia" w:ascii="方正仿宋简体" w:hAnsi="仿宋" w:eastAsia="方正仿宋简体"/>
          <w:szCs w:val="32"/>
        </w:rPr>
      </w:pPr>
      <w:r>
        <w:rPr>
          <w:rFonts w:hint="eastAsia" w:ascii="方正仿宋简体" w:hAnsi="仿宋" w:eastAsia="方正仿宋简体"/>
          <w:szCs w:val="32"/>
        </w:rPr>
        <w:t>为进一步加强政府和社会资本合作（PPP）工作的领导，市政府决定调整市推广运用政府和社会资本合作模式工作领导小组（以下简称领导小组）。现将领导小组调整后有关事项通知如下:</w:t>
      </w:r>
    </w:p>
    <w:p>
      <w:pPr>
        <w:spacing w:line="620" w:lineRule="exact"/>
        <w:ind w:firstLine="640" w:firstLineChars="200"/>
        <w:rPr>
          <w:rFonts w:hint="eastAsia" w:ascii="方正黑体简体" w:hAnsi="仿宋" w:eastAsia="方正黑体简体"/>
          <w:szCs w:val="32"/>
        </w:rPr>
      </w:pPr>
      <w:r>
        <w:rPr>
          <w:rFonts w:hint="eastAsia" w:ascii="方正黑体简体" w:hAnsi="仿宋" w:eastAsia="方正黑体简体"/>
          <w:szCs w:val="32"/>
        </w:rPr>
        <w:t>一、主要职责</w:t>
      </w:r>
    </w:p>
    <w:p>
      <w:pPr>
        <w:spacing w:line="620" w:lineRule="exact"/>
        <w:ind w:firstLine="640" w:firstLineChars="200"/>
        <w:rPr>
          <w:rFonts w:hint="eastAsia" w:ascii="方正仿宋简体" w:hAnsi="仿宋" w:eastAsia="方正仿宋简体"/>
          <w:szCs w:val="32"/>
        </w:rPr>
      </w:pPr>
      <w:r>
        <w:rPr>
          <w:rFonts w:hint="eastAsia" w:ascii="方正仿宋简体" w:hAnsi="仿宋" w:eastAsia="方正仿宋简体"/>
          <w:szCs w:val="32"/>
        </w:rPr>
        <w:t>组织领导全市政府和社会资本合作工作，协调解决重大问题，研究部署重大政策，审议决定市本级政府和社会资本合作项目的选定和实施。</w:t>
      </w:r>
    </w:p>
    <w:p>
      <w:pPr>
        <w:spacing w:line="620" w:lineRule="exact"/>
        <w:ind w:firstLine="640" w:firstLineChars="200"/>
        <w:rPr>
          <w:rFonts w:hint="eastAsia" w:ascii="方正黑体简体" w:hAnsi="仿宋" w:eastAsia="方正黑体简体"/>
          <w:szCs w:val="32"/>
        </w:rPr>
      </w:pPr>
      <w:r>
        <w:rPr>
          <w:rFonts w:hint="eastAsia" w:ascii="方正黑体简体" w:hAnsi="仿宋" w:eastAsia="方正黑体简体"/>
          <w:szCs w:val="32"/>
        </w:rPr>
        <w:t>二、组成人员</w:t>
      </w:r>
    </w:p>
    <w:p>
      <w:pPr>
        <w:spacing w:line="620" w:lineRule="exact"/>
        <w:ind w:firstLine="640" w:firstLineChars="200"/>
        <w:rPr>
          <w:rFonts w:hint="eastAsia" w:ascii="方正仿宋简体" w:hAnsi="仿宋" w:eastAsia="方正仿宋简体"/>
          <w:szCs w:val="32"/>
        </w:rPr>
      </w:pPr>
      <w:r>
        <w:rPr>
          <w:rFonts w:hint="eastAsia" w:ascii="方正仿宋简体" w:hAnsi="仿宋" w:eastAsia="方正仿宋简体"/>
          <w:szCs w:val="32"/>
        </w:rPr>
        <w:t>组  长：市长</w:t>
      </w:r>
    </w:p>
    <w:p>
      <w:pPr>
        <w:spacing w:line="620" w:lineRule="exact"/>
        <w:ind w:firstLine="640" w:firstLineChars="200"/>
        <w:rPr>
          <w:rFonts w:hint="eastAsia" w:ascii="方正仿宋简体" w:hAnsi="仿宋" w:eastAsia="方正仿宋简体"/>
          <w:szCs w:val="32"/>
        </w:rPr>
      </w:pPr>
      <w:r>
        <w:rPr>
          <w:rFonts w:hint="eastAsia" w:ascii="方正仿宋简体" w:hAnsi="仿宋" w:eastAsia="方正仿宋简体"/>
          <w:szCs w:val="32"/>
        </w:rPr>
        <w:t>常务副组长：常务副市长</w:t>
      </w:r>
    </w:p>
    <w:p>
      <w:pPr>
        <w:spacing w:line="620" w:lineRule="exact"/>
        <w:ind w:firstLine="640" w:firstLineChars="200"/>
        <w:rPr>
          <w:rFonts w:hint="eastAsia" w:ascii="方正仿宋简体" w:hAnsi="仿宋" w:eastAsia="方正仿宋简体"/>
          <w:szCs w:val="32"/>
        </w:rPr>
      </w:pPr>
      <w:r>
        <w:rPr>
          <w:rFonts w:hint="eastAsia" w:ascii="方正仿宋简体" w:hAnsi="仿宋" w:eastAsia="方正仿宋简体"/>
          <w:szCs w:val="32"/>
        </w:rPr>
        <w:t>副组长：省水源办副主任、市水源办主任</w:t>
      </w:r>
    </w:p>
    <w:p>
      <w:pPr>
        <w:spacing w:line="620" w:lineRule="exact"/>
        <w:ind w:firstLine="1904" w:firstLineChars="595"/>
        <w:rPr>
          <w:rFonts w:hint="eastAsia" w:ascii="方正仿宋简体" w:hAnsi="仿宋" w:eastAsia="方正仿宋简体"/>
          <w:szCs w:val="32"/>
        </w:rPr>
      </w:pPr>
      <w:r>
        <w:rPr>
          <w:rFonts w:hint="eastAsia" w:ascii="方正仿宋简体" w:hAnsi="仿宋" w:eastAsia="方正仿宋简体"/>
          <w:szCs w:val="32"/>
        </w:rPr>
        <w:t>各位副市长</w:t>
      </w:r>
    </w:p>
    <w:p>
      <w:pPr>
        <w:spacing w:line="620" w:lineRule="exact"/>
        <w:ind w:firstLine="640" w:firstLineChars="200"/>
        <w:rPr>
          <w:rFonts w:hint="eastAsia" w:ascii="方正仿宋简体" w:hAnsi="仿宋" w:eastAsia="方正仿宋简体"/>
          <w:szCs w:val="32"/>
        </w:rPr>
      </w:pPr>
      <w:r>
        <w:rPr>
          <w:rFonts w:hint="eastAsia" w:ascii="方正仿宋简体" w:hAnsi="仿宋" w:eastAsia="方正仿宋简体"/>
          <w:szCs w:val="32"/>
        </w:rPr>
        <w:t>成  员：市发展改革委主任</w:t>
      </w:r>
    </w:p>
    <w:p>
      <w:pPr>
        <w:spacing w:line="620" w:lineRule="exact"/>
        <w:ind w:firstLine="1920" w:firstLineChars="600"/>
        <w:rPr>
          <w:rFonts w:hint="eastAsia" w:ascii="方正仿宋简体" w:hAnsi="仿宋" w:eastAsia="方正仿宋简体"/>
          <w:szCs w:val="32"/>
        </w:rPr>
      </w:pPr>
      <w:r>
        <w:rPr>
          <w:rFonts w:hint="eastAsia" w:ascii="方正仿宋简体" w:hAnsi="仿宋" w:eastAsia="方正仿宋简体"/>
          <w:szCs w:val="32"/>
        </w:rPr>
        <w:t>市财政局局长</w:t>
      </w:r>
    </w:p>
    <w:p>
      <w:pPr>
        <w:spacing w:line="620" w:lineRule="exact"/>
        <w:ind w:firstLine="1920" w:firstLineChars="600"/>
        <w:rPr>
          <w:rFonts w:hint="eastAsia" w:ascii="方正仿宋简体" w:hAnsi="仿宋" w:eastAsia="方正仿宋简体"/>
          <w:szCs w:val="32"/>
        </w:rPr>
      </w:pPr>
      <w:r>
        <w:rPr>
          <w:rFonts w:hint="eastAsia" w:ascii="方正仿宋简体" w:hAnsi="仿宋" w:eastAsia="方正仿宋简体"/>
          <w:szCs w:val="32"/>
        </w:rPr>
        <w:t>市编委办主任</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市工业和信息化委主任</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市教育局局长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市科技局局长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市民政局局长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市人力资源社会保障局局长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市规划局局长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市国土资源局局长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市住房城乡建设委主任</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市城管局局长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市交通局局长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市农委主任</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市水务局局长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市林业局局长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市商务局局长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市文化广电局局长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市卫生计生委主任</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市环保局局长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市体育局局长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市国资委主任</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市食品药品监管局局长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市旅游委主任</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市政府法制办主任</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市政府金融办主任</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市行政审批服务局局长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市工商局局长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市质监局局长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市审计局局长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市国税局局长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市地税局局长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人民银行抚顺市中心支行行长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城建投资有限公司董事长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市政府投资评审中心主任</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市中级人民法院分管副院长</w:t>
      </w:r>
    </w:p>
    <w:p>
      <w:pPr>
        <w:spacing w:line="620" w:lineRule="exact"/>
        <w:ind w:firstLine="1977" w:firstLineChars="618"/>
        <w:rPr>
          <w:rFonts w:hint="eastAsia" w:ascii="方正仿宋简体" w:hAnsi="仿宋" w:eastAsia="方正仿宋简体"/>
          <w:szCs w:val="32"/>
        </w:rPr>
      </w:pPr>
      <w:r>
        <w:rPr>
          <w:rFonts w:hint="eastAsia" w:ascii="方正仿宋简体" w:hAnsi="仿宋" w:eastAsia="方正仿宋简体"/>
          <w:szCs w:val="32"/>
        </w:rPr>
        <w:t>市人民检察院分管副检察长</w:t>
      </w:r>
    </w:p>
    <w:p>
      <w:pPr>
        <w:spacing w:line="620" w:lineRule="exact"/>
        <w:ind w:firstLine="640" w:firstLineChars="200"/>
        <w:rPr>
          <w:rFonts w:hint="eastAsia" w:ascii="方正黑体简体" w:hAnsi="仿宋" w:eastAsia="方正黑体简体"/>
          <w:szCs w:val="32"/>
        </w:rPr>
      </w:pPr>
      <w:r>
        <w:rPr>
          <w:rFonts w:hint="eastAsia" w:ascii="方正黑体简体" w:hAnsi="仿宋" w:eastAsia="方正黑体简体"/>
          <w:szCs w:val="32"/>
        </w:rPr>
        <w:t>三、工作机构</w:t>
      </w:r>
    </w:p>
    <w:p>
      <w:pPr>
        <w:spacing w:line="620" w:lineRule="exact"/>
        <w:ind w:firstLine="640" w:firstLineChars="200"/>
        <w:rPr>
          <w:rFonts w:hint="eastAsia" w:ascii="方正仿宋简体" w:hAnsi="仿宋" w:eastAsia="方正仿宋简体"/>
          <w:szCs w:val="32"/>
        </w:rPr>
      </w:pPr>
      <w:r>
        <w:rPr>
          <w:rFonts w:hint="eastAsia" w:ascii="方正仿宋简体" w:hAnsi="仿宋" w:eastAsia="方正仿宋简体"/>
          <w:szCs w:val="32"/>
        </w:rPr>
        <w:t>领导小组办公室设在市发展改革委，承担领导小组日常工作和PPP项目工作团队管理职责。</w:t>
      </w:r>
    </w:p>
    <w:p>
      <w:pPr>
        <w:spacing w:line="620" w:lineRule="exact"/>
        <w:ind w:firstLine="640" w:firstLineChars="200"/>
        <w:rPr>
          <w:rFonts w:hint="eastAsia" w:ascii="方正仿宋简体" w:hAnsi="仿宋" w:eastAsia="方正仿宋简体"/>
          <w:szCs w:val="32"/>
        </w:rPr>
      </w:pPr>
      <w:r>
        <w:rPr>
          <w:rFonts w:hint="eastAsia" w:ascii="方正仿宋简体" w:hAnsi="仿宋" w:eastAsia="方正仿宋简体"/>
          <w:szCs w:val="32"/>
        </w:rPr>
        <w:t>市发展改革委主任兼任办公室主任。市发展改革委分管副主任、市财政局分管副局长、市政府投资评审中心总工程师分别兼任办公室副主任。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2010601030101010101"/>
    <w:charset w:val="86"/>
    <w:family w:val="auto"/>
    <w:pitch w:val="default"/>
    <w:sig w:usb0="00000000" w:usb1="00000000" w:usb2="00000010" w:usb3="00000000" w:csb0="00040000" w:csb1="00000000"/>
  </w:font>
  <w:font w:name="方正黑体简体">
    <w:altName w:val="微软雅黑"/>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203B7A"/>
    <w:rsid w:val="62203B7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Plain Text"/>
    <w:basedOn w:val="1"/>
    <w:uiPriority w:val="0"/>
    <w:rPr>
      <w:rFonts w:ascii="宋体" w:hAnsi="Courier New" w:eastAsia="宋体" w:cs="Courier New"/>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2018-08-09T01:32:00Z</dcterms:created>
  <dc:creator>pc2</dc:creator>
  <cp:lastModifiedBy>pc2</cp:lastModifiedBy>
  <dcterms:modified xsi:type="dcterms:W3CDTF">2018-08-09T01:33:04Z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